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BE9" w:rsidRPr="002E23F7" w:rsidRDefault="00310BE9" w:rsidP="00310BE9">
      <w:pPr>
        <w:spacing w:before="400" w:after="360" w:line="240" w:lineRule="auto"/>
        <w:ind w:left="284" w:right="284"/>
        <w:jc w:val="right"/>
        <w:rPr>
          <w:rFonts w:ascii="Times New Roman" w:hAnsi="Times New Roman"/>
          <w:b/>
          <w:bCs/>
          <w:sz w:val="24"/>
          <w:szCs w:val="24"/>
          <w:lang w:val="en-GB"/>
        </w:rPr>
      </w:pPr>
      <w:r w:rsidRPr="002E23F7">
        <w:rPr>
          <w:rFonts w:ascii="Times New Roman" w:hAnsi="Times New Roman"/>
          <w:b/>
          <w:bCs/>
          <w:sz w:val="24"/>
          <w:szCs w:val="24"/>
          <w:lang w:val="en-GB"/>
        </w:rPr>
        <w:t>Paper type (TNR12)</w:t>
      </w:r>
    </w:p>
    <w:p w:rsidR="00310BE9" w:rsidRPr="002E23F7" w:rsidRDefault="00310BE9" w:rsidP="00310BE9">
      <w:pPr>
        <w:spacing w:before="400" w:after="360" w:line="240" w:lineRule="auto"/>
        <w:jc w:val="center"/>
        <w:rPr>
          <w:rFonts w:ascii="Times New Roman" w:hAnsi="Times New Roman"/>
          <w:b/>
          <w:bCs/>
          <w:sz w:val="20"/>
          <w:szCs w:val="20"/>
          <w:lang w:val="en-GB"/>
        </w:rPr>
      </w:pPr>
      <w:r w:rsidRPr="002E23F7">
        <w:rPr>
          <w:rFonts w:ascii="Times New Roman" w:hAnsi="Times New Roman"/>
          <w:b/>
          <w:bCs/>
          <w:sz w:val="36"/>
          <w:szCs w:val="36"/>
          <w:lang w:val="en-GB"/>
        </w:rPr>
        <w:t>Paper title (TNR18)</w:t>
      </w:r>
    </w:p>
    <w:p w:rsidR="00310BE9" w:rsidRPr="005C46B7" w:rsidRDefault="003E62BE" w:rsidP="00310BE9">
      <w:pPr>
        <w:spacing w:before="480" w:after="480" w:line="240" w:lineRule="auto"/>
        <w:jc w:val="center"/>
        <w:rPr>
          <w:rFonts w:ascii="Times New Roman" w:hAnsi="Times New Roman"/>
          <w:b/>
          <w:sz w:val="28"/>
          <w:szCs w:val="28"/>
          <w:lang w:val="en-US" w:eastAsia="ko-KR"/>
        </w:rPr>
      </w:pPr>
      <w:bookmarkStart w:id="0" w:name="_Hlk86167575"/>
      <w:r>
        <w:rPr>
          <w:rFonts w:ascii="Times New Roman" w:hAnsi="Times New Roman"/>
          <w:b/>
          <w:sz w:val="28"/>
          <w:szCs w:val="28"/>
          <w:lang w:val="en-GB" w:eastAsia="ko-KR"/>
        </w:rPr>
        <w:t>Full</w:t>
      </w:r>
      <w:r w:rsidR="00310BE9" w:rsidRPr="002E23F7">
        <w:rPr>
          <w:rFonts w:ascii="Times New Roman" w:hAnsi="Times New Roman"/>
          <w:b/>
          <w:sz w:val="28"/>
          <w:szCs w:val="28"/>
          <w:lang w:val="en-US" w:eastAsia="ko-KR"/>
        </w:rPr>
        <w:t xml:space="preserve"> Name1</w:t>
      </w:r>
      <w:r w:rsidR="00310BE9" w:rsidRPr="002E23F7">
        <w:rPr>
          <w:rStyle w:val="Odwoanieprzypisudolnego"/>
          <w:rFonts w:ascii="Times New Roman" w:hAnsi="Times New Roman"/>
          <w:b/>
          <w:sz w:val="28"/>
          <w:szCs w:val="28"/>
          <w:lang w:val="en-GB" w:eastAsia="ko-KR"/>
        </w:rPr>
        <w:footnoteReference w:id="1"/>
      </w:r>
      <w:r>
        <w:rPr>
          <w:rFonts w:ascii="Times New Roman" w:hAnsi="Times New Roman"/>
          <w:b/>
          <w:sz w:val="28"/>
          <w:szCs w:val="28"/>
          <w:lang w:val="en-US" w:eastAsia="ko-KR"/>
        </w:rPr>
        <w:t xml:space="preserve">, Full </w:t>
      </w:r>
      <w:r w:rsidR="00310BE9" w:rsidRPr="002E23F7">
        <w:rPr>
          <w:rFonts w:ascii="Times New Roman" w:hAnsi="Times New Roman"/>
          <w:b/>
          <w:sz w:val="28"/>
          <w:szCs w:val="28"/>
          <w:lang w:val="en-US" w:eastAsia="ko-KR"/>
        </w:rPr>
        <w:t>Name2</w:t>
      </w:r>
      <w:r w:rsidR="00310BE9" w:rsidRPr="002E23F7">
        <w:rPr>
          <w:rStyle w:val="Odwoanieprzypisudolnego"/>
          <w:rFonts w:ascii="Times New Roman" w:hAnsi="Times New Roman"/>
          <w:b/>
          <w:sz w:val="28"/>
          <w:szCs w:val="28"/>
          <w:lang w:val="en-GB" w:eastAsia="ko-KR"/>
        </w:rPr>
        <w:footnoteReference w:id="2"/>
      </w:r>
      <w:r>
        <w:rPr>
          <w:rFonts w:ascii="Times New Roman" w:hAnsi="Times New Roman"/>
          <w:b/>
          <w:sz w:val="28"/>
          <w:szCs w:val="28"/>
          <w:lang w:val="en-US" w:eastAsia="ko-KR"/>
        </w:rPr>
        <w:t>, Full</w:t>
      </w:r>
      <w:r w:rsidR="00310BE9" w:rsidRPr="002E23F7">
        <w:rPr>
          <w:rFonts w:ascii="Times New Roman" w:hAnsi="Times New Roman"/>
          <w:b/>
          <w:sz w:val="28"/>
          <w:szCs w:val="28"/>
          <w:lang w:val="en-US" w:eastAsia="ko-KR"/>
        </w:rPr>
        <w:t xml:space="preserve"> Name3</w:t>
      </w:r>
      <w:r w:rsidR="00310BE9" w:rsidRPr="002E23F7">
        <w:rPr>
          <w:rStyle w:val="Odwoanieprzypisudolnego"/>
          <w:rFonts w:ascii="Times New Roman" w:hAnsi="Times New Roman"/>
          <w:b/>
          <w:sz w:val="28"/>
          <w:szCs w:val="28"/>
          <w:lang w:val="en-GB" w:eastAsia="ko-KR"/>
        </w:rPr>
        <w:footnoteReference w:id="3"/>
      </w:r>
      <w:r w:rsidR="00310BE9" w:rsidRPr="002E23F7">
        <w:rPr>
          <w:rFonts w:ascii="Times New Roman" w:hAnsi="Times New Roman"/>
          <w:b/>
          <w:sz w:val="28"/>
          <w:szCs w:val="28"/>
          <w:lang w:val="en-US" w:eastAsia="ko-KR"/>
        </w:rPr>
        <w:t xml:space="preserve"> (TNR14)</w:t>
      </w:r>
      <w:r w:rsidR="00310BE9" w:rsidRPr="00B915DF">
        <w:rPr>
          <w:rFonts w:ascii="Times New Roman" w:eastAsia="MS Mincho" w:hAnsi="Times New Roman"/>
          <w:color w:val="FF0000"/>
          <w:sz w:val="16"/>
          <w:szCs w:val="16"/>
          <w:lang w:val="en-US"/>
        </w:rPr>
        <w:t xml:space="preserve"> (Remove for evaluation process)</w:t>
      </w:r>
    </w:p>
    <w:bookmarkEnd w:id="0"/>
    <w:p w:rsidR="00310BE9" w:rsidRPr="005C46B7" w:rsidRDefault="00310BE9" w:rsidP="00310BE9">
      <w:pPr>
        <w:pStyle w:val="Streszczenie-FB2007"/>
        <w:numPr>
          <w:ilvl w:val="0"/>
          <w:numId w:val="0"/>
        </w:numPr>
        <w:suppressAutoHyphens/>
        <w:ind w:left="284" w:right="284"/>
        <w:rPr>
          <w:bCs w:val="0"/>
          <w:sz w:val="20"/>
          <w:szCs w:val="20"/>
          <w:lang w:val="en-GB"/>
        </w:rPr>
      </w:pPr>
      <w:r w:rsidRPr="005C46B7">
        <w:rPr>
          <w:b/>
          <w:sz w:val="20"/>
          <w:szCs w:val="20"/>
          <w:lang w:val="en-GB"/>
        </w:rPr>
        <w:t>Abstract:</w:t>
      </w:r>
      <w:r w:rsidRPr="005C46B7">
        <w:rPr>
          <w:bCs w:val="0"/>
          <w:sz w:val="20"/>
          <w:szCs w:val="20"/>
          <w:lang w:val="en-GB"/>
        </w:rPr>
        <w:t xml:space="preserve">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Abstract text (150-250 words). </w:t>
      </w:r>
      <w:r w:rsidRPr="00B915DF">
        <w:rPr>
          <w:sz w:val="20"/>
          <w:szCs w:val="20"/>
          <w:lang w:val="en-US"/>
        </w:rPr>
        <w:t>The abstract must be written as one paragraph. It needs to be informative and short. Do not use symbols, special characters, or math in paper title or abstract. The abstract should not contain displayed mathematical equations or tabular material.</w:t>
      </w:r>
    </w:p>
    <w:p w:rsidR="00310BE9" w:rsidRPr="005C46B7" w:rsidRDefault="00310BE9" w:rsidP="00310BE9">
      <w:pPr>
        <w:pStyle w:val="Sowakluczowe-FB2007"/>
        <w:numPr>
          <w:ilvl w:val="0"/>
          <w:numId w:val="0"/>
        </w:numPr>
        <w:rPr>
          <w:lang w:val="en-GB"/>
        </w:rPr>
      </w:pPr>
    </w:p>
    <w:p w:rsidR="00310BE9" w:rsidRPr="005C46B7" w:rsidRDefault="00310BE9" w:rsidP="00310BE9">
      <w:pPr>
        <w:pStyle w:val="Streszczenie-FB2007"/>
        <w:numPr>
          <w:ilvl w:val="0"/>
          <w:numId w:val="0"/>
        </w:numPr>
        <w:suppressAutoHyphens/>
        <w:ind w:left="284" w:right="284"/>
        <w:jc w:val="left"/>
        <w:rPr>
          <w:smallCaps/>
          <w:sz w:val="20"/>
          <w:szCs w:val="20"/>
          <w:lang w:val="en-GB"/>
        </w:rPr>
        <w:sectPr w:rsidR="00310BE9" w:rsidRPr="005C46B7" w:rsidSect="002E23F7">
          <w:pgSz w:w="11906" w:h="16838"/>
          <w:pgMar w:top="1418" w:right="1418" w:bottom="1418" w:left="1418" w:header="709" w:footer="709" w:gutter="0"/>
          <w:cols w:space="708"/>
          <w:titlePg/>
          <w:docGrid w:linePitch="360"/>
        </w:sectPr>
      </w:pPr>
      <w:r w:rsidRPr="005C46B7">
        <w:rPr>
          <w:b/>
          <w:bCs w:val="0"/>
          <w:iCs/>
          <w:sz w:val="20"/>
          <w:szCs w:val="20"/>
          <w:lang w:val="en-GB"/>
        </w:rPr>
        <w:t>Keywords:</w:t>
      </w:r>
      <w:r w:rsidRPr="005C46B7">
        <w:rPr>
          <w:sz w:val="20"/>
          <w:szCs w:val="20"/>
          <w:lang w:val="en-US"/>
        </w:rPr>
        <w:t> </w:t>
      </w:r>
      <w:r w:rsidRPr="00B915DF">
        <w:rPr>
          <w:sz w:val="20"/>
          <w:szCs w:val="20"/>
          <w:lang w:val="en-US"/>
        </w:rPr>
        <w:t>a</w:t>
      </w:r>
      <w:r w:rsidRPr="00B915DF">
        <w:rPr>
          <w:iCs/>
          <w:sz w:val="20"/>
          <w:szCs w:val="20"/>
          <w:lang w:val="en-US"/>
        </w:rPr>
        <w:t xml:space="preserve"> list of up to 6 keywords, placed in an alphabetical order, separated by comma</w:t>
      </w:r>
    </w:p>
    <w:p w:rsidR="00310BE9" w:rsidRPr="002E23F7" w:rsidRDefault="00310BE9" w:rsidP="00310BE9">
      <w:pPr>
        <w:pStyle w:val="Tyturozdziau-FB2007"/>
        <w:numPr>
          <w:ilvl w:val="0"/>
          <w:numId w:val="6"/>
        </w:numPr>
        <w:spacing w:before="480" w:after="240"/>
        <w:jc w:val="center"/>
        <w:rPr>
          <w:caps w:val="0"/>
          <w:sz w:val="32"/>
          <w:szCs w:val="32"/>
          <w:lang w:val="en-GB"/>
        </w:rPr>
      </w:pPr>
      <w:r w:rsidRPr="002E23F7">
        <w:rPr>
          <w:caps w:val="0"/>
          <w:sz w:val="32"/>
          <w:szCs w:val="32"/>
          <w:lang w:val="en-GB"/>
        </w:rPr>
        <w:lastRenderedPageBreak/>
        <w:t>Introduction (TNR 16)</w:t>
      </w:r>
    </w:p>
    <w:p w:rsidR="00310BE9" w:rsidRPr="002E23F7" w:rsidRDefault="00310BE9" w:rsidP="00335F98">
      <w:pPr>
        <w:pStyle w:val="gmail-msoheader"/>
        <w:spacing w:before="0" w:beforeAutospacing="0" w:after="0" w:afterAutospacing="0" w:line="360" w:lineRule="auto"/>
        <w:ind w:firstLine="360"/>
        <w:jc w:val="both"/>
        <w:rPr>
          <w:rFonts w:ascii="Calibri" w:hAnsi="Calibri" w:cs="Calibri"/>
          <w:color w:val="222222"/>
          <w:sz w:val="22"/>
          <w:szCs w:val="22"/>
          <w:lang w:val="en-US"/>
        </w:rPr>
      </w:pPr>
      <w:r w:rsidRPr="002E23F7">
        <w:rPr>
          <w:color w:val="222222"/>
          <w:lang w:val="en-US"/>
        </w:rPr>
        <w:t xml:space="preserve">Paper sent to Archives of Civil Engineering must be prepared in accordance with this template and can contain up to 16 formatted pages as described below. </w:t>
      </w:r>
      <w:r w:rsidR="003402D7">
        <w:rPr>
          <w:color w:val="222222"/>
          <w:lang w:val="en-US"/>
        </w:rPr>
        <w:t xml:space="preserve">Please use paragraphs in the manuscript body. </w:t>
      </w:r>
      <w:r w:rsidRPr="002E23F7">
        <w:rPr>
          <w:color w:val="222222"/>
          <w:lang w:val="en-US"/>
        </w:rPr>
        <w:t xml:space="preserve">Pictures must be at a minimum resolution of 300 DPI. Polish Authors have up to 2 additional pages for Polish Summary at the end of the article. </w:t>
      </w:r>
      <w:r w:rsidRPr="002E23F7">
        <w:rPr>
          <w:color w:val="222222"/>
          <w:u w:val="single"/>
          <w:lang w:val="en-US"/>
        </w:rPr>
        <w:t>Do NOT use</w:t>
      </w:r>
      <w:r w:rsidRPr="002E23F7">
        <w:rPr>
          <w:color w:val="222222"/>
          <w:lang w:val="en-US"/>
        </w:rPr>
        <w:t xml:space="preserve"> fonts in capital mode in the article, e.g. “Capital Mode”. All fonts must be available in the standard WORD software. All manuscripts should be submitted electronically on </w:t>
      </w:r>
      <w:hyperlink r:id="rId8" w:tgtFrame="_blank" w:history="1">
        <w:r w:rsidRPr="002E23F7">
          <w:rPr>
            <w:rStyle w:val="Hipercze"/>
            <w:color w:val="0069A6"/>
            <w:lang w:val="en-US"/>
          </w:rPr>
          <w:t>https://www.editorialsystem.com/ace/</w:t>
        </w:r>
      </w:hyperlink>
      <w:r w:rsidR="00335F98">
        <w:rPr>
          <w:rStyle w:val="Hipercze"/>
          <w:color w:val="0069A6"/>
          <w:lang w:val="en-US"/>
        </w:rPr>
        <w:t>.</w:t>
      </w:r>
    </w:p>
    <w:p w:rsidR="00310BE9" w:rsidRPr="002E23F7" w:rsidRDefault="00310BE9" w:rsidP="00310BE9">
      <w:pPr>
        <w:pStyle w:val="Nagwek"/>
        <w:jc w:val="both"/>
        <w:rPr>
          <w:rFonts w:ascii="Times New Roman" w:eastAsia="Times New Roman" w:hAnsi="Times New Roman"/>
          <w:sz w:val="24"/>
          <w:szCs w:val="24"/>
          <w:lang w:val="en-US"/>
        </w:rPr>
      </w:pPr>
    </w:p>
    <w:p w:rsidR="00310BE9" w:rsidRPr="002E23F7" w:rsidRDefault="00310BE9" w:rsidP="00310BE9">
      <w:pPr>
        <w:pStyle w:val="HTML-wstpniesformatowany"/>
        <w:numPr>
          <w:ilvl w:val="1"/>
          <w:numId w:val="6"/>
        </w:numPr>
        <w:jc w:val="center"/>
        <w:rPr>
          <w:rFonts w:ascii="Times New Roman" w:eastAsia="Times New Roman" w:hAnsi="Times New Roman" w:cs="Times New Roman"/>
          <w:b/>
          <w:bCs/>
          <w:sz w:val="28"/>
          <w:szCs w:val="28"/>
          <w:lang w:val="en-US"/>
        </w:rPr>
      </w:pPr>
      <w:r w:rsidRPr="002E23F7">
        <w:rPr>
          <w:rFonts w:ascii="Times New Roman" w:eastAsia="Times New Roman" w:hAnsi="Times New Roman" w:cs="Times New Roman"/>
          <w:b/>
          <w:bCs/>
          <w:sz w:val="28"/>
          <w:szCs w:val="28"/>
          <w:lang w:val="en-US"/>
        </w:rPr>
        <w:t>The first page (TNR14)</w:t>
      </w:r>
    </w:p>
    <w:p w:rsidR="00310BE9" w:rsidRPr="005C46B7" w:rsidRDefault="00310BE9" w:rsidP="00310BE9">
      <w:pPr>
        <w:pStyle w:val="Nagwek"/>
        <w:rPr>
          <w:rFonts w:ascii="Times New Roman" w:hAnsi="Times New Roman"/>
          <w:sz w:val="24"/>
          <w:szCs w:val="24"/>
          <w:u w:val="single"/>
          <w:lang w:val="en-US"/>
        </w:rPr>
      </w:pPr>
    </w:p>
    <w:p w:rsidR="00310BE9" w:rsidRPr="00B915DF" w:rsidRDefault="00310BE9" w:rsidP="00310BE9">
      <w:pPr>
        <w:pStyle w:val="gmail-msoheader"/>
        <w:spacing w:before="0" w:beforeAutospacing="0" w:after="0" w:afterAutospacing="0" w:line="360" w:lineRule="auto"/>
        <w:ind w:firstLine="360"/>
        <w:jc w:val="both"/>
        <w:rPr>
          <w:rFonts w:ascii="Calibri" w:hAnsi="Calibri" w:cs="Calibri"/>
          <w:color w:val="222222"/>
          <w:sz w:val="22"/>
          <w:szCs w:val="22"/>
          <w:lang w:val="en-US"/>
        </w:rPr>
      </w:pPr>
      <w:r>
        <w:rPr>
          <w:color w:val="222222"/>
          <w:lang w:val="en-US"/>
        </w:rPr>
        <w:t>The first page should contain only the type of paper, the title, authors' names, affiliations (use footnote), and e-mail address of each author as well as ORCID number </w:t>
      </w:r>
      <w:r>
        <w:rPr>
          <w:color w:val="222222"/>
          <w:u w:val="single"/>
          <w:lang w:val="en-US"/>
        </w:rPr>
        <w:t>both as clickable links</w:t>
      </w:r>
      <w:r>
        <w:rPr>
          <w:color w:val="222222"/>
          <w:lang w:val="en-US"/>
        </w:rPr>
        <w:t>, abstract, according to the formula:</w:t>
      </w:r>
    </w:p>
    <w:p w:rsidR="00310BE9" w:rsidRPr="00B915DF" w:rsidRDefault="00310BE9" w:rsidP="00310BE9">
      <w:pPr>
        <w:pStyle w:val="gmail-akapitzlist1"/>
        <w:spacing w:before="0" w:beforeAutospacing="0" w:after="0" w:afterAutospacing="0" w:line="360" w:lineRule="auto"/>
        <w:ind w:left="360"/>
        <w:jc w:val="both"/>
        <w:rPr>
          <w:rFonts w:ascii="Calibri" w:hAnsi="Calibri" w:cs="Calibri"/>
          <w:color w:val="222222"/>
          <w:sz w:val="22"/>
          <w:szCs w:val="22"/>
          <w:lang w:val="en-US"/>
        </w:rPr>
      </w:pPr>
      <w:r>
        <w:rPr>
          <w:rFonts w:ascii="Symbol" w:hAnsi="Symbol" w:cs="Calibri"/>
          <w:color w:val="222222"/>
          <w:sz w:val="16"/>
          <w:szCs w:val="16"/>
          <w:lang w:val="en-GB"/>
        </w:rPr>
        <w:t></w:t>
      </w:r>
      <w:r>
        <w:rPr>
          <w:color w:val="222222"/>
          <w:sz w:val="14"/>
          <w:szCs w:val="14"/>
          <w:lang w:val="en-GB"/>
        </w:rPr>
        <w:t>        </w:t>
      </w:r>
      <w:r>
        <w:rPr>
          <w:color w:val="222222"/>
          <w:lang w:val="en-GB"/>
        </w:rPr>
        <w:t>Type of a paper e.g. Research paper/Review Paper: TNR 12, 0.50 cm indentation right</w:t>
      </w:r>
    </w:p>
    <w:p w:rsidR="00310BE9" w:rsidRPr="00B915DF" w:rsidRDefault="00310BE9" w:rsidP="00310BE9">
      <w:pPr>
        <w:pStyle w:val="gmail-akapitzlist1"/>
        <w:spacing w:before="0" w:beforeAutospacing="0" w:after="0" w:afterAutospacing="0" w:line="360" w:lineRule="auto"/>
        <w:ind w:left="360"/>
        <w:jc w:val="both"/>
        <w:rPr>
          <w:rFonts w:ascii="Calibri" w:hAnsi="Calibri" w:cs="Calibri"/>
          <w:color w:val="222222"/>
          <w:sz w:val="22"/>
          <w:szCs w:val="22"/>
          <w:lang w:val="en-US"/>
        </w:rPr>
      </w:pPr>
      <w:r>
        <w:rPr>
          <w:rFonts w:ascii="Symbol" w:hAnsi="Symbol" w:cs="Calibri"/>
          <w:color w:val="222222"/>
          <w:sz w:val="16"/>
          <w:szCs w:val="16"/>
          <w:lang w:val="en-GB"/>
        </w:rPr>
        <w:t></w:t>
      </w:r>
      <w:r>
        <w:rPr>
          <w:color w:val="222222"/>
          <w:sz w:val="14"/>
          <w:szCs w:val="14"/>
          <w:lang w:val="en-GB"/>
        </w:rPr>
        <w:t>        </w:t>
      </w:r>
      <w:r>
        <w:rPr>
          <w:color w:val="222222"/>
          <w:lang w:val="en-GB"/>
        </w:rPr>
        <w:t xml:space="preserve">The Title of the Article, TNR 18 pt., </w:t>
      </w:r>
      <w:proofErr w:type="spellStart"/>
      <w:r>
        <w:rPr>
          <w:color w:val="222222"/>
          <w:lang w:val="en-GB"/>
        </w:rPr>
        <w:t>center</w:t>
      </w:r>
      <w:proofErr w:type="spellEnd"/>
      <w:r>
        <w:rPr>
          <w:color w:val="222222"/>
          <w:lang w:val="en-GB"/>
        </w:rPr>
        <w:t>-aligned, bold, sentence case, e.g. </w:t>
      </w:r>
      <w:r>
        <w:rPr>
          <w:color w:val="000000"/>
          <w:lang w:val="en-US"/>
        </w:rPr>
        <w:t>The recently built Polish large arch bridges</w:t>
      </w:r>
    </w:p>
    <w:p w:rsidR="00310BE9" w:rsidRPr="00B915DF" w:rsidRDefault="00310BE9" w:rsidP="00310BE9">
      <w:pPr>
        <w:pStyle w:val="gmail-akapitzlist1"/>
        <w:spacing w:before="0" w:beforeAutospacing="0" w:after="0" w:afterAutospacing="0" w:line="360" w:lineRule="auto"/>
        <w:ind w:left="360"/>
        <w:jc w:val="both"/>
        <w:rPr>
          <w:rFonts w:ascii="Calibri" w:hAnsi="Calibri" w:cs="Calibri"/>
          <w:color w:val="222222"/>
          <w:sz w:val="22"/>
          <w:szCs w:val="22"/>
          <w:lang w:val="en-US"/>
        </w:rPr>
      </w:pPr>
      <w:r>
        <w:rPr>
          <w:rFonts w:ascii="Symbol" w:hAnsi="Symbol" w:cs="Calibri"/>
          <w:color w:val="222222"/>
          <w:sz w:val="16"/>
          <w:szCs w:val="16"/>
          <w:lang w:val="en-GB"/>
        </w:rPr>
        <w:t></w:t>
      </w:r>
      <w:r>
        <w:rPr>
          <w:color w:val="222222"/>
          <w:sz w:val="14"/>
          <w:szCs w:val="14"/>
          <w:lang w:val="en-GB"/>
        </w:rPr>
        <w:t>        </w:t>
      </w:r>
      <w:r>
        <w:rPr>
          <w:color w:val="222222"/>
          <w:lang w:val="en-GB"/>
        </w:rPr>
        <w:t>Footnote with the authors' names, academic titles, address,  e-mail, and ORCID number TNR 10 pt., please use clickable links; hyperlinks e.g. </w:t>
      </w:r>
      <w:hyperlink r:id="rId9" w:history="1">
        <w:r>
          <w:rPr>
            <w:rStyle w:val="Hipercze"/>
            <w:lang w:val="en-GB"/>
          </w:rPr>
          <w:t>ace@il.pw.edu.pl</w:t>
        </w:r>
      </w:hyperlink>
      <w:r>
        <w:rPr>
          <w:color w:val="222222"/>
          <w:lang w:val="en-GB"/>
        </w:rPr>
        <w:t>, ORCID: </w:t>
      </w:r>
      <w:hyperlink r:id="rId10" w:history="1">
        <w:r>
          <w:rPr>
            <w:rStyle w:val="Hipercze"/>
            <w:lang w:val="en-GB"/>
          </w:rPr>
          <w:t>https://orcid.org/0000-0002-9079-593X</w:t>
        </w:r>
      </w:hyperlink>
    </w:p>
    <w:p w:rsidR="00310BE9" w:rsidRPr="00B915DF" w:rsidRDefault="00310BE9" w:rsidP="00310BE9">
      <w:pPr>
        <w:pStyle w:val="gmail-akapitzlist1"/>
        <w:spacing w:before="0" w:beforeAutospacing="0" w:after="0" w:afterAutospacing="0" w:line="360" w:lineRule="auto"/>
        <w:ind w:left="360"/>
        <w:jc w:val="both"/>
        <w:rPr>
          <w:rFonts w:ascii="Calibri" w:hAnsi="Calibri" w:cs="Calibri"/>
          <w:color w:val="222222"/>
          <w:sz w:val="22"/>
          <w:szCs w:val="22"/>
          <w:lang w:val="en-US"/>
        </w:rPr>
      </w:pPr>
      <w:r>
        <w:rPr>
          <w:rFonts w:ascii="Symbol" w:hAnsi="Symbol" w:cs="Calibri"/>
          <w:color w:val="222222"/>
          <w:sz w:val="16"/>
          <w:szCs w:val="16"/>
          <w:lang w:val="en-GB"/>
        </w:rPr>
        <w:t></w:t>
      </w:r>
      <w:r>
        <w:rPr>
          <w:color w:val="222222"/>
          <w:sz w:val="14"/>
          <w:szCs w:val="14"/>
          <w:lang w:val="en-GB"/>
        </w:rPr>
        <w:t>        </w:t>
      </w:r>
      <w:r>
        <w:rPr>
          <w:color w:val="222222"/>
          <w:lang w:val="en-GB"/>
        </w:rPr>
        <w:t>The abstract of 150-250 words should be after the names of the authors, using 10 pt. TNR font with 1 line spacing, 0.50 cm indentations left and right, justified text</w:t>
      </w:r>
    </w:p>
    <w:p w:rsidR="00310BE9" w:rsidRPr="00B915DF" w:rsidRDefault="00310BE9" w:rsidP="00310BE9">
      <w:pPr>
        <w:pStyle w:val="gmail-akapitzlist1"/>
        <w:spacing w:before="0" w:beforeAutospacing="0" w:after="0" w:afterAutospacing="0" w:line="360" w:lineRule="auto"/>
        <w:ind w:left="360"/>
        <w:jc w:val="both"/>
        <w:rPr>
          <w:rFonts w:ascii="Calibri" w:hAnsi="Calibri" w:cs="Calibri"/>
          <w:color w:val="222222"/>
          <w:sz w:val="22"/>
          <w:szCs w:val="22"/>
          <w:lang w:val="en-US"/>
        </w:rPr>
      </w:pPr>
      <w:r>
        <w:rPr>
          <w:rFonts w:ascii="Symbol" w:hAnsi="Symbol" w:cs="Calibri"/>
          <w:color w:val="222222"/>
          <w:sz w:val="16"/>
          <w:szCs w:val="16"/>
          <w:lang w:val="en-GB"/>
        </w:rPr>
        <w:t></w:t>
      </w:r>
      <w:r>
        <w:rPr>
          <w:color w:val="222222"/>
          <w:sz w:val="14"/>
          <w:szCs w:val="14"/>
          <w:lang w:val="en-GB"/>
        </w:rPr>
        <w:t>        </w:t>
      </w:r>
      <w:r>
        <w:rPr>
          <w:color w:val="222222"/>
          <w:lang w:val="en-GB"/>
        </w:rPr>
        <w:t>There should be </w:t>
      </w:r>
      <w:r w:rsidRPr="00B915DF">
        <w:rPr>
          <w:color w:val="222222"/>
          <w:lang w:val="en-US"/>
        </w:rPr>
        <w:t>a list of up to 6 keywords, placed in alphabetical order, separated by a comma</w:t>
      </w:r>
    </w:p>
    <w:p w:rsidR="00310BE9" w:rsidRPr="00B915DF" w:rsidRDefault="00310BE9" w:rsidP="00310BE9">
      <w:pPr>
        <w:pStyle w:val="gmail-akapitzlist1"/>
        <w:spacing w:before="0" w:beforeAutospacing="0" w:after="0" w:afterAutospacing="0" w:line="360" w:lineRule="auto"/>
        <w:ind w:left="360"/>
        <w:jc w:val="both"/>
        <w:rPr>
          <w:rFonts w:ascii="Calibri" w:hAnsi="Calibri" w:cs="Calibri"/>
          <w:color w:val="222222"/>
          <w:sz w:val="22"/>
          <w:szCs w:val="22"/>
          <w:lang w:val="en-US"/>
        </w:rPr>
      </w:pPr>
      <w:r>
        <w:rPr>
          <w:rFonts w:ascii="Symbol" w:hAnsi="Symbol" w:cs="Calibri"/>
          <w:color w:val="222222"/>
          <w:sz w:val="16"/>
          <w:szCs w:val="16"/>
          <w:lang w:val="en-GB"/>
        </w:rPr>
        <w:t></w:t>
      </w:r>
      <w:r>
        <w:rPr>
          <w:color w:val="222222"/>
          <w:sz w:val="14"/>
          <w:szCs w:val="14"/>
          <w:lang w:val="en-GB"/>
        </w:rPr>
        <w:t>        </w:t>
      </w:r>
      <w:r>
        <w:rPr>
          <w:color w:val="222222"/>
          <w:lang w:val="en-US"/>
        </w:rPr>
        <w:t>MARGINS! top, left and right margins should be 2</w:t>
      </w:r>
      <w:r w:rsidR="00565F16">
        <w:rPr>
          <w:color w:val="222222"/>
          <w:lang w:val="en-US"/>
        </w:rPr>
        <w:t>.</w:t>
      </w:r>
      <w:r>
        <w:rPr>
          <w:color w:val="222222"/>
          <w:lang w:val="en-US"/>
        </w:rPr>
        <w:t>5 cm</w:t>
      </w:r>
    </w:p>
    <w:p w:rsidR="00310BE9" w:rsidRPr="00C0139B" w:rsidRDefault="00310BE9" w:rsidP="00310BE9">
      <w:pPr>
        <w:pStyle w:val="gmail-akapitzlist1"/>
        <w:spacing w:before="0" w:beforeAutospacing="0" w:after="0" w:afterAutospacing="0" w:line="360" w:lineRule="auto"/>
        <w:ind w:left="360"/>
        <w:jc w:val="both"/>
        <w:rPr>
          <w:color w:val="222222"/>
          <w:lang w:val="en-GB"/>
        </w:rPr>
      </w:pPr>
      <w:r>
        <w:rPr>
          <w:rFonts w:ascii="Symbol" w:hAnsi="Symbol" w:cs="Calibri"/>
          <w:color w:val="222222"/>
          <w:sz w:val="16"/>
          <w:szCs w:val="16"/>
          <w:lang w:val="en-GB"/>
        </w:rPr>
        <w:t></w:t>
      </w:r>
      <w:r>
        <w:rPr>
          <w:color w:val="222222"/>
          <w:sz w:val="14"/>
          <w:szCs w:val="14"/>
          <w:lang w:val="en-GB"/>
        </w:rPr>
        <w:t>        </w:t>
      </w:r>
      <w:r>
        <w:rPr>
          <w:color w:val="222222"/>
          <w:lang w:val="en-US"/>
        </w:rPr>
        <w:t>The main text of the article, called body manuscript, must start from the second page with a new section. It should be written in standard Word, typed using 12 pt. Ti</w:t>
      </w:r>
      <w:r w:rsidR="00565F16">
        <w:rPr>
          <w:color w:val="222222"/>
          <w:lang w:val="en-US"/>
        </w:rPr>
        <w:t>mes New Roman (TNR) font with 1.</w:t>
      </w:r>
      <w:r>
        <w:rPr>
          <w:color w:val="222222"/>
          <w:lang w:val="en-US"/>
        </w:rPr>
        <w:t>5 line spacing, on single-sided A4 sheets and </w:t>
      </w:r>
      <w:r>
        <w:rPr>
          <w:color w:val="222222"/>
          <w:lang w:val="en-GB"/>
        </w:rPr>
        <w:t>should be divided into numbered (1, 2, etc.) and titled chapters and, if needed, into subchapters (1.1, 1.2, ... in Chapter 2, 2.1, 2.2, ... and so on).</w:t>
      </w:r>
      <w:r w:rsidR="00335F98">
        <w:rPr>
          <w:color w:val="222222"/>
          <w:lang w:val="en-GB"/>
        </w:rPr>
        <w:t xml:space="preserve"> Please check fonts in this document. </w:t>
      </w:r>
    </w:p>
    <w:p w:rsidR="00310BE9" w:rsidRDefault="00310BE9" w:rsidP="00310BE9">
      <w:pPr>
        <w:pStyle w:val="Tyturozdziau-FB2007"/>
        <w:spacing w:before="360" w:after="240"/>
        <w:ind w:left="340" w:hanging="340"/>
        <w:jc w:val="center"/>
        <w:rPr>
          <w:caps w:val="0"/>
          <w:sz w:val="32"/>
          <w:szCs w:val="32"/>
          <w:lang w:val="en-GB"/>
        </w:rPr>
      </w:pPr>
    </w:p>
    <w:p w:rsidR="00310BE9" w:rsidRDefault="00310BE9" w:rsidP="00310BE9">
      <w:pPr>
        <w:pStyle w:val="Tyturozdziau-FB2007"/>
        <w:spacing w:before="360" w:after="240"/>
        <w:ind w:left="340" w:hanging="340"/>
        <w:jc w:val="center"/>
        <w:rPr>
          <w:caps w:val="0"/>
          <w:sz w:val="32"/>
          <w:szCs w:val="32"/>
          <w:lang w:val="en-GB"/>
        </w:rPr>
      </w:pPr>
    </w:p>
    <w:p w:rsidR="00310BE9" w:rsidRPr="005C46B7" w:rsidRDefault="00310BE9" w:rsidP="00310BE9">
      <w:pPr>
        <w:pStyle w:val="Tyturozdziau-FB2007"/>
        <w:spacing w:before="360" w:after="240"/>
        <w:ind w:left="340" w:hanging="340"/>
        <w:jc w:val="center"/>
        <w:rPr>
          <w:caps w:val="0"/>
          <w:smallCaps/>
          <w:sz w:val="24"/>
          <w:lang w:val="en-GB"/>
        </w:rPr>
      </w:pPr>
      <w:r w:rsidRPr="005C46B7">
        <w:rPr>
          <w:caps w:val="0"/>
          <w:sz w:val="32"/>
          <w:szCs w:val="32"/>
          <w:lang w:val="en-GB"/>
        </w:rPr>
        <w:lastRenderedPageBreak/>
        <w:t>2. Math</w:t>
      </w:r>
    </w:p>
    <w:p w:rsidR="00310BE9" w:rsidRPr="005C46B7" w:rsidRDefault="00310BE9" w:rsidP="00310BE9">
      <w:pPr>
        <w:pStyle w:val="Tyturozdziau-FB2007"/>
        <w:spacing w:before="360" w:after="240"/>
        <w:ind w:left="340" w:hanging="340"/>
        <w:jc w:val="center"/>
        <w:rPr>
          <w:caps w:val="0"/>
          <w:smallCaps/>
          <w:sz w:val="24"/>
          <w:lang w:val="en-GB"/>
        </w:rPr>
      </w:pPr>
      <w:r w:rsidRPr="005C46B7">
        <w:rPr>
          <w:caps w:val="0"/>
          <w:smallCaps/>
          <w:sz w:val="28"/>
          <w:szCs w:val="28"/>
          <w:lang w:val="en-GB"/>
        </w:rPr>
        <w:t>2.1. </w:t>
      </w:r>
      <w:r w:rsidRPr="005C46B7">
        <w:rPr>
          <w:caps w:val="0"/>
          <w:sz w:val="28"/>
          <w:szCs w:val="28"/>
          <w:lang w:val="en-GB"/>
        </w:rPr>
        <w:t>Tables and figures</w:t>
      </w:r>
      <w:r w:rsidRPr="005C46B7">
        <w:rPr>
          <w:caps w:val="0"/>
          <w:smallCaps/>
          <w:sz w:val="24"/>
          <w:lang w:val="en-GB"/>
        </w:rPr>
        <w:t xml:space="preserve"> </w:t>
      </w:r>
    </w:p>
    <w:p w:rsidR="00310BE9" w:rsidRPr="005C46B7" w:rsidRDefault="00310BE9" w:rsidP="00310BE9">
      <w:pPr>
        <w:spacing w:after="0" w:line="360" w:lineRule="auto"/>
        <w:ind w:firstLine="340"/>
        <w:jc w:val="both"/>
        <w:rPr>
          <w:rFonts w:ascii="Times New Roman" w:hAnsi="Times New Roman"/>
          <w:color w:val="FF0000"/>
          <w:sz w:val="24"/>
          <w:szCs w:val="24"/>
          <w:lang w:val="en-GB"/>
        </w:rPr>
      </w:pPr>
      <w:r w:rsidRPr="00C0139B">
        <w:rPr>
          <w:rFonts w:ascii="Times New Roman" w:hAnsi="Times New Roman"/>
          <w:color w:val="222222"/>
          <w:spacing w:val="-2"/>
          <w:sz w:val="24"/>
          <w:szCs w:val="24"/>
          <w:shd w:val="clear" w:color="auto" w:fill="FFFFFF"/>
          <w:lang w:val="en-GB"/>
        </w:rPr>
        <w:t>Tables and figures inserted into the text should be numbered </w:t>
      </w:r>
      <w:r w:rsidRPr="00C0139B">
        <w:rPr>
          <w:rFonts w:ascii="Times New Roman" w:hAnsi="Times New Roman"/>
          <w:color w:val="222222"/>
          <w:spacing w:val="-2"/>
          <w:sz w:val="24"/>
          <w:szCs w:val="24"/>
          <w:u w:val="single"/>
          <w:shd w:val="clear" w:color="auto" w:fill="FFFFFF"/>
          <w:lang w:val="en-GB"/>
        </w:rPr>
        <w:t>consecutively</w:t>
      </w:r>
      <w:r w:rsidRPr="00C0139B">
        <w:rPr>
          <w:rFonts w:ascii="Times New Roman" w:hAnsi="Times New Roman"/>
          <w:color w:val="222222"/>
          <w:spacing w:val="-2"/>
          <w:sz w:val="24"/>
          <w:szCs w:val="24"/>
          <w:shd w:val="clear" w:color="auto" w:fill="FFFFFF"/>
          <w:lang w:val="en-GB"/>
        </w:rPr>
        <w:t> and titled.</w:t>
      </w:r>
      <w:r w:rsidRPr="00C0139B">
        <w:rPr>
          <w:rFonts w:ascii="Times New Roman" w:hAnsi="Times New Roman"/>
          <w:color w:val="FF0000"/>
          <w:spacing w:val="-2"/>
          <w:sz w:val="24"/>
          <w:szCs w:val="24"/>
          <w:shd w:val="clear" w:color="auto" w:fill="FFFFFF"/>
          <w:lang w:val="en-GB"/>
        </w:rPr>
        <w:t> </w:t>
      </w:r>
      <w:r w:rsidRPr="00C0139B">
        <w:rPr>
          <w:rFonts w:ascii="Times New Roman" w:hAnsi="Times New Roman"/>
          <w:color w:val="222222"/>
          <w:spacing w:val="-2"/>
          <w:sz w:val="24"/>
          <w:szCs w:val="24"/>
          <w:shd w:val="clear" w:color="auto" w:fill="FFFFFF"/>
          <w:lang w:val="en-US"/>
        </w:rPr>
        <w:t>Figure captions should be placed below the figures; table heads should appear above the tables. </w:t>
      </w:r>
      <w:r w:rsidRPr="00C0139B">
        <w:rPr>
          <w:rFonts w:ascii="Times New Roman" w:hAnsi="Times New Roman"/>
          <w:color w:val="FF0000"/>
          <w:spacing w:val="-2"/>
          <w:sz w:val="24"/>
          <w:szCs w:val="24"/>
          <w:shd w:val="clear" w:color="auto" w:fill="FFFFFF"/>
          <w:lang w:val="en-US"/>
        </w:rPr>
        <w:t>All tables should be editable.</w:t>
      </w:r>
      <w:r w:rsidRPr="00C0139B">
        <w:rPr>
          <w:rFonts w:ascii="Times New Roman" w:hAnsi="Times New Roman"/>
          <w:color w:val="222222"/>
          <w:spacing w:val="-2"/>
          <w:sz w:val="24"/>
          <w:szCs w:val="24"/>
          <w:shd w:val="clear" w:color="auto" w:fill="FFFFFF"/>
          <w:lang w:val="en-US"/>
        </w:rPr>
        <w:t> </w:t>
      </w:r>
      <w:r w:rsidRPr="00C0139B">
        <w:rPr>
          <w:rFonts w:ascii="Times New Roman" w:hAnsi="Times New Roman"/>
          <w:color w:val="FF0000"/>
          <w:spacing w:val="-2"/>
          <w:sz w:val="24"/>
          <w:szCs w:val="24"/>
          <w:shd w:val="clear" w:color="auto" w:fill="FFFFFF"/>
          <w:lang w:val="en-US"/>
        </w:rPr>
        <w:t>Insert figures and tables after the reference in the text.</w:t>
      </w:r>
      <w:r w:rsidRPr="00C0139B">
        <w:rPr>
          <w:rFonts w:ascii="Times New Roman" w:hAnsi="Times New Roman"/>
          <w:color w:val="222222"/>
          <w:spacing w:val="-2"/>
          <w:sz w:val="24"/>
          <w:szCs w:val="24"/>
          <w:shd w:val="clear" w:color="auto" w:fill="FFFFFF"/>
          <w:lang w:val="en-US"/>
        </w:rPr>
        <w:t> Use the abbreviation “Fig. 1,” however at the beginning of a sentence using “Figure 1”. Do not abbreviate “Table”. </w:t>
      </w:r>
      <w:r w:rsidRPr="00FE0C3B">
        <w:rPr>
          <w:rFonts w:ascii="Times New Roman" w:hAnsi="Times New Roman"/>
          <w:color w:val="222222"/>
          <w:spacing w:val="-2"/>
          <w:sz w:val="24"/>
          <w:szCs w:val="24"/>
          <w:u w:val="single"/>
          <w:shd w:val="clear" w:color="auto" w:fill="FFFFFF"/>
          <w:lang w:val="en-GB"/>
        </w:rPr>
        <w:t>Please pay attention to the international notation of units – with full stop punctuation, not a comma.</w:t>
      </w:r>
      <w:r w:rsidRPr="00C0139B">
        <w:rPr>
          <w:rFonts w:ascii="Times New Roman" w:hAnsi="Times New Roman"/>
          <w:color w:val="222222"/>
          <w:spacing w:val="-2"/>
          <w:sz w:val="24"/>
          <w:szCs w:val="24"/>
          <w:shd w:val="clear" w:color="auto" w:fill="FFFFFF"/>
          <w:lang w:val="en-GB"/>
        </w:rPr>
        <w:t xml:space="preserve"> Tables and figures should be referred to in the text as Fig. 1, Fig. 2, ...; Table 1, Table 2. Before and after table and figure should be </w:t>
      </w:r>
      <w:r w:rsidRPr="00C0139B">
        <w:rPr>
          <w:rFonts w:ascii="Times New Roman" w:hAnsi="Times New Roman"/>
          <w:i/>
          <w:iCs/>
          <w:color w:val="222222"/>
          <w:spacing w:val="-2"/>
          <w:sz w:val="24"/>
          <w:szCs w:val="24"/>
          <w:shd w:val="clear" w:color="auto" w:fill="FFFFFF"/>
          <w:lang w:val="en-GB"/>
        </w:rPr>
        <w:t>1 free line (12 dpi)</w:t>
      </w:r>
      <w:r w:rsidRPr="00C0139B">
        <w:rPr>
          <w:rFonts w:ascii="Times New Roman" w:hAnsi="Times New Roman"/>
          <w:color w:val="222222"/>
          <w:spacing w:val="-2"/>
          <w:sz w:val="24"/>
          <w:szCs w:val="24"/>
          <w:shd w:val="clear" w:color="auto" w:fill="FFFFFF"/>
          <w:lang w:val="en-GB"/>
        </w:rPr>
        <w:t xml:space="preserve">. Titles of tables (above the table) and Fig. (under figure) – TNR 11 pt., </w:t>
      </w:r>
      <w:proofErr w:type="spellStart"/>
      <w:r w:rsidRPr="00C0139B">
        <w:rPr>
          <w:rFonts w:ascii="Times New Roman" w:hAnsi="Times New Roman"/>
          <w:color w:val="222222"/>
          <w:spacing w:val="-2"/>
          <w:sz w:val="24"/>
          <w:szCs w:val="24"/>
          <w:shd w:val="clear" w:color="auto" w:fill="FFFFFF"/>
          <w:lang w:val="en-GB"/>
        </w:rPr>
        <w:t>center</w:t>
      </w:r>
      <w:proofErr w:type="spellEnd"/>
      <w:r w:rsidRPr="00C0139B">
        <w:rPr>
          <w:rFonts w:ascii="Times New Roman" w:hAnsi="Times New Roman"/>
          <w:color w:val="222222"/>
          <w:spacing w:val="-2"/>
          <w:sz w:val="24"/>
          <w:szCs w:val="24"/>
          <w:shd w:val="clear" w:color="auto" w:fill="FFFFFF"/>
          <w:lang w:val="en-GB"/>
        </w:rPr>
        <w:t xml:space="preserve">-aligned. The text in table 10 pt., </w:t>
      </w:r>
      <w:proofErr w:type="spellStart"/>
      <w:r w:rsidRPr="00C0139B">
        <w:rPr>
          <w:rFonts w:ascii="Times New Roman" w:hAnsi="Times New Roman"/>
          <w:color w:val="222222"/>
          <w:spacing w:val="-2"/>
          <w:sz w:val="24"/>
          <w:szCs w:val="24"/>
          <w:shd w:val="clear" w:color="auto" w:fill="FFFFFF"/>
          <w:lang w:val="en-GB"/>
        </w:rPr>
        <w:t>center</w:t>
      </w:r>
      <w:proofErr w:type="spellEnd"/>
      <w:r w:rsidRPr="00C0139B">
        <w:rPr>
          <w:rFonts w:ascii="Times New Roman" w:hAnsi="Times New Roman"/>
          <w:color w:val="222222"/>
          <w:spacing w:val="-2"/>
          <w:sz w:val="24"/>
          <w:szCs w:val="24"/>
          <w:shd w:val="clear" w:color="auto" w:fill="FFFFFF"/>
          <w:lang w:val="en-GB"/>
        </w:rPr>
        <w:t>-aligned (examples below). </w:t>
      </w:r>
    </w:p>
    <w:p w:rsidR="00310BE9" w:rsidRPr="005C46B7" w:rsidRDefault="00310BE9" w:rsidP="00310BE9">
      <w:pPr>
        <w:spacing w:after="0" w:line="360" w:lineRule="auto"/>
        <w:jc w:val="both"/>
        <w:rPr>
          <w:rFonts w:ascii="Times New Roman" w:hAnsi="Times New Roman"/>
          <w:sz w:val="24"/>
          <w:szCs w:val="24"/>
          <w:lang w:val="en-GB"/>
        </w:rPr>
      </w:pPr>
    </w:p>
    <w:p w:rsidR="00310BE9" w:rsidRPr="005C46B7" w:rsidRDefault="00310BE9" w:rsidP="00310BE9">
      <w:pPr>
        <w:spacing w:after="0" w:line="360" w:lineRule="auto"/>
        <w:jc w:val="center"/>
        <w:rPr>
          <w:rFonts w:ascii="Times New Roman" w:hAnsi="Times New Roman"/>
          <w:color w:val="8496B0" w:themeColor="text2" w:themeTint="99"/>
          <w:sz w:val="24"/>
          <w:szCs w:val="24"/>
          <w:lang w:val="en-GB"/>
        </w:rPr>
      </w:pPr>
      <w:r w:rsidRPr="005C46B7">
        <w:rPr>
          <w:rFonts w:ascii="Times New Roman" w:hAnsi="Times New Roman"/>
          <w:i/>
          <w:color w:val="8496B0" w:themeColor="text2" w:themeTint="99"/>
          <w:sz w:val="24"/>
          <w:szCs w:val="24"/>
          <w:lang w:val="en-GB"/>
        </w:rPr>
        <w:t>1 free line (12 dpi)</w:t>
      </w:r>
    </w:p>
    <w:p w:rsidR="00310BE9" w:rsidRPr="005C46B7" w:rsidRDefault="00310BE9" w:rsidP="00310BE9">
      <w:pPr>
        <w:spacing w:after="0" w:line="360" w:lineRule="auto"/>
        <w:ind w:firstLine="340"/>
        <w:jc w:val="center"/>
        <w:rPr>
          <w:rFonts w:ascii="Times New Roman" w:hAnsi="Times New Roman"/>
          <w:sz w:val="24"/>
          <w:szCs w:val="24"/>
          <w:lang w:val="en-GB"/>
        </w:rPr>
      </w:pPr>
      <w:r w:rsidRPr="005C46B7">
        <w:rPr>
          <w:rFonts w:ascii="Times New Roman" w:hAnsi="Times New Roman"/>
          <w:noProof/>
        </w:rPr>
        <w:drawing>
          <wp:inline distT="0" distB="0" distL="0" distR="0" wp14:anchorId="07E88E7D" wp14:editId="7FAEF85F">
            <wp:extent cx="1838325" cy="1495425"/>
            <wp:effectExtent l="0" t="0" r="9525" b="0"/>
            <wp:docPr id="1" name="Obraz 2"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ysunek1"/>
                    <pic:cNvPicPr>
                      <a:picLocks noChangeAspect="1" noChangeArrowheads="1"/>
                    </pic:cNvPicPr>
                  </pic:nvPicPr>
                  <pic:blipFill>
                    <a:blip r:embed="rId11"/>
                    <a:srcRect/>
                    <a:stretch>
                      <a:fillRect/>
                    </a:stretch>
                  </pic:blipFill>
                  <pic:spPr bwMode="auto">
                    <a:xfrm>
                      <a:off x="0" y="0"/>
                      <a:ext cx="1838325" cy="1495425"/>
                    </a:xfrm>
                    <a:prstGeom prst="rect">
                      <a:avLst/>
                    </a:prstGeom>
                    <a:noFill/>
                    <a:ln w="9525">
                      <a:noFill/>
                      <a:miter lim="800000"/>
                      <a:headEnd/>
                      <a:tailEnd/>
                    </a:ln>
                  </pic:spPr>
                </pic:pic>
              </a:graphicData>
            </a:graphic>
          </wp:inline>
        </w:drawing>
      </w:r>
    </w:p>
    <w:p w:rsidR="00310BE9" w:rsidRPr="00FE0C3B" w:rsidRDefault="00310BE9" w:rsidP="00FE0C3B">
      <w:pPr>
        <w:spacing w:after="0" w:line="360" w:lineRule="auto"/>
        <w:jc w:val="center"/>
        <w:rPr>
          <w:rFonts w:ascii="Times New Roman" w:hAnsi="Times New Roman"/>
          <w:color w:val="8496B0" w:themeColor="text2" w:themeTint="99"/>
          <w:lang w:val="en-GB"/>
        </w:rPr>
      </w:pPr>
      <w:r w:rsidRPr="005C46B7">
        <w:rPr>
          <w:rFonts w:ascii="Times New Roman" w:hAnsi="Times New Roman"/>
          <w:lang w:val="en-GB"/>
        </w:rPr>
        <w:t xml:space="preserve">Fig. 1. The figure title </w:t>
      </w:r>
      <w:r w:rsidRPr="005C46B7">
        <w:rPr>
          <w:rFonts w:ascii="Times New Roman" w:hAnsi="Times New Roman"/>
          <w:color w:val="8496B0" w:themeColor="text2" w:themeTint="99"/>
          <w:lang w:val="en-GB"/>
        </w:rPr>
        <w:t>(</w:t>
      </w:r>
      <w:r w:rsidRPr="005C46B7">
        <w:rPr>
          <w:rFonts w:ascii="Times New Roman" w:hAnsi="Times New Roman"/>
          <w:i/>
          <w:color w:val="8496B0" w:themeColor="text2" w:themeTint="99"/>
          <w:lang w:val="en-GB"/>
        </w:rPr>
        <w:t>no dot at the end</w:t>
      </w:r>
      <w:r w:rsidRPr="005C46B7">
        <w:rPr>
          <w:rFonts w:ascii="Times New Roman" w:hAnsi="Times New Roman"/>
          <w:color w:val="8496B0" w:themeColor="text2" w:themeTint="99"/>
          <w:lang w:val="en-GB"/>
        </w:rPr>
        <w:t>)</w:t>
      </w:r>
    </w:p>
    <w:p w:rsidR="00310BE9" w:rsidRPr="005C46B7" w:rsidRDefault="00310BE9" w:rsidP="00310BE9">
      <w:pPr>
        <w:spacing w:after="0" w:line="360" w:lineRule="auto"/>
        <w:jc w:val="center"/>
        <w:rPr>
          <w:rFonts w:ascii="Times New Roman" w:hAnsi="Times New Roman"/>
          <w:color w:val="8496B0" w:themeColor="text2" w:themeTint="99"/>
          <w:sz w:val="24"/>
          <w:szCs w:val="24"/>
          <w:lang w:val="en-GB"/>
        </w:rPr>
      </w:pPr>
      <w:r w:rsidRPr="005C46B7">
        <w:rPr>
          <w:rFonts w:ascii="Times New Roman" w:hAnsi="Times New Roman"/>
          <w:i/>
          <w:color w:val="8496B0" w:themeColor="text2" w:themeTint="99"/>
          <w:sz w:val="24"/>
          <w:szCs w:val="24"/>
          <w:lang w:val="en-GB"/>
        </w:rPr>
        <w:t>1 free line (12 dpi)</w:t>
      </w:r>
    </w:p>
    <w:p w:rsidR="00310BE9" w:rsidRPr="005C46B7" w:rsidRDefault="00310BE9" w:rsidP="00310BE9">
      <w:pPr>
        <w:spacing w:after="0" w:line="360" w:lineRule="auto"/>
        <w:jc w:val="both"/>
        <w:rPr>
          <w:rFonts w:ascii="Times New Roman" w:hAnsi="Times New Roman"/>
          <w:sz w:val="24"/>
          <w:szCs w:val="24"/>
          <w:lang w:val="en-GB"/>
        </w:rPr>
      </w:pPr>
      <w:r w:rsidRPr="005C46B7">
        <w:rPr>
          <w:rFonts w:ascii="Times New Roman" w:hAnsi="Times New Roman"/>
          <w:sz w:val="24"/>
          <w:szCs w:val="24"/>
          <w:lang w:val="en-GB"/>
        </w:rPr>
        <w:t>Colour figures will be accepted only if the colour is essential for the explanation.</w:t>
      </w:r>
    </w:p>
    <w:p w:rsidR="00310BE9" w:rsidRPr="005C46B7" w:rsidRDefault="00310BE9" w:rsidP="00310BE9">
      <w:pPr>
        <w:spacing w:after="0" w:line="360" w:lineRule="auto"/>
        <w:jc w:val="center"/>
        <w:rPr>
          <w:rFonts w:ascii="Times New Roman" w:hAnsi="Times New Roman"/>
          <w:color w:val="8496B0" w:themeColor="text2" w:themeTint="99"/>
          <w:sz w:val="24"/>
          <w:szCs w:val="24"/>
          <w:lang w:val="en-GB"/>
        </w:rPr>
      </w:pPr>
      <w:r w:rsidRPr="005C46B7">
        <w:rPr>
          <w:rFonts w:ascii="Times New Roman" w:hAnsi="Times New Roman"/>
          <w:i/>
          <w:color w:val="8496B0" w:themeColor="text2" w:themeTint="99"/>
          <w:sz w:val="24"/>
          <w:szCs w:val="24"/>
          <w:lang w:val="en-GB"/>
        </w:rPr>
        <w:t>1 free line (12 dpi)</w:t>
      </w:r>
    </w:p>
    <w:p w:rsidR="00310BE9" w:rsidRPr="005C46B7" w:rsidRDefault="00310BE9" w:rsidP="00310BE9">
      <w:pPr>
        <w:spacing w:after="0" w:line="360" w:lineRule="auto"/>
        <w:jc w:val="center"/>
        <w:rPr>
          <w:rFonts w:ascii="Times New Roman" w:hAnsi="Times New Roman"/>
          <w:lang w:val="en-GB"/>
        </w:rPr>
      </w:pPr>
      <w:r w:rsidRPr="005C46B7">
        <w:rPr>
          <w:rFonts w:ascii="Times New Roman" w:hAnsi="Times New Roman"/>
          <w:lang w:val="en-GB"/>
        </w:rPr>
        <w:t xml:space="preserve">Table 1. The table title </w:t>
      </w:r>
      <w:r w:rsidRPr="005C46B7">
        <w:rPr>
          <w:rFonts w:ascii="Times New Roman" w:hAnsi="Times New Roman"/>
          <w:color w:val="8496B0" w:themeColor="text2" w:themeTint="99"/>
          <w:lang w:val="en-GB"/>
        </w:rPr>
        <w:t>(</w:t>
      </w:r>
      <w:r w:rsidRPr="005C46B7">
        <w:rPr>
          <w:rFonts w:ascii="Times New Roman" w:hAnsi="Times New Roman"/>
          <w:i/>
          <w:color w:val="8496B0" w:themeColor="text2" w:themeTint="99"/>
          <w:lang w:val="en-GB"/>
        </w:rPr>
        <w:t>no dot at the end</w:t>
      </w:r>
      <w:r w:rsidRPr="005C46B7">
        <w:rPr>
          <w:rFonts w:ascii="Times New Roman" w:hAnsi="Times New Roman"/>
          <w:color w:val="8496B0" w:themeColor="text2" w:themeTint="99"/>
          <w:lang w:val="en-GB"/>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5"/>
        <w:gridCol w:w="1605"/>
        <w:gridCol w:w="1605"/>
        <w:gridCol w:w="1605"/>
        <w:gridCol w:w="1605"/>
        <w:gridCol w:w="1605"/>
      </w:tblGrid>
      <w:tr w:rsidR="00310BE9" w:rsidRPr="005C46B7" w:rsidTr="002B5FA7">
        <w:trPr>
          <w:trHeight w:val="457"/>
          <w:jc w:val="center"/>
        </w:trPr>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r w:rsidRPr="00FE0C3B">
              <w:rPr>
                <w:rFonts w:ascii="Times New Roman" w:hAnsi="Times New Roman"/>
                <w:sz w:val="20"/>
                <w:szCs w:val="20"/>
                <w:lang w:val="en-GB"/>
              </w:rPr>
              <w:t>1</w:t>
            </w: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r w:rsidRPr="00FE0C3B">
              <w:rPr>
                <w:rFonts w:ascii="Times New Roman" w:hAnsi="Times New Roman"/>
                <w:sz w:val="20"/>
                <w:szCs w:val="20"/>
                <w:lang w:val="en-GB"/>
              </w:rPr>
              <w:t>2</w:t>
            </w: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r w:rsidRPr="00FE0C3B">
              <w:rPr>
                <w:rFonts w:ascii="Times New Roman" w:hAnsi="Times New Roman"/>
                <w:sz w:val="20"/>
                <w:szCs w:val="20"/>
                <w:lang w:val="en-GB"/>
              </w:rPr>
              <w:t>3</w:t>
            </w: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r w:rsidRPr="00FE0C3B">
              <w:rPr>
                <w:rFonts w:ascii="Times New Roman" w:hAnsi="Times New Roman"/>
                <w:sz w:val="20"/>
                <w:szCs w:val="20"/>
                <w:lang w:val="en-GB"/>
              </w:rPr>
              <w:t>4</w:t>
            </w: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r w:rsidRPr="00FE0C3B">
              <w:rPr>
                <w:rFonts w:ascii="Times New Roman" w:hAnsi="Times New Roman"/>
                <w:sz w:val="20"/>
                <w:szCs w:val="20"/>
                <w:lang w:val="en-GB"/>
              </w:rPr>
              <w:t>5</w:t>
            </w: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r w:rsidRPr="00FE0C3B">
              <w:rPr>
                <w:rFonts w:ascii="Times New Roman" w:hAnsi="Times New Roman"/>
                <w:sz w:val="20"/>
                <w:szCs w:val="20"/>
                <w:lang w:val="en-GB"/>
              </w:rPr>
              <w:t>6</w:t>
            </w:r>
          </w:p>
        </w:tc>
      </w:tr>
      <w:tr w:rsidR="00310BE9" w:rsidRPr="005C46B7" w:rsidTr="002B5FA7">
        <w:trPr>
          <w:trHeight w:val="457"/>
          <w:jc w:val="center"/>
        </w:trPr>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r w:rsidRPr="00FE0C3B">
              <w:rPr>
                <w:rFonts w:ascii="Times New Roman" w:hAnsi="Times New Roman"/>
                <w:sz w:val="20"/>
                <w:szCs w:val="20"/>
                <w:lang w:val="en-GB"/>
              </w:rPr>
              <w:t>A</w:t>
            </w: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r w:rsidRPr="00FE0C3B">
              <w:rPr>
                <w:rFonts w:ascii="Times New Roman" w:hAnsi="Times New Roman"/>
                <w:sz w:val="20"/>
                <w:szCs w:val="20"/>
                <w:lang w:val="en-GB"/>
              </w:rPr>
              <w:t>Text tab. 10 pt.</w:t>
            </w: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r w:rsidRPr="00FE0C3B">
              <w:rPr>
                <w:rFonts w:ascii="Times New Roman" w:hAnsi="Times New Roman"/>
                <w:sz w:val="20"/>
                <w:szCs w:val="20"/>
                <w:lang w:val="en-GB"/>
              </w:rPr>
              <w:t>Centre align</w:t>
            </w: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p>
        </w:tc>
      </w:tr>
      <w:tr w:rsidR="00310BE9" w:rsidRPr="005C46B7" w:rsidTr="002B5FA7">
        <w:trPr>
          <w:trHeight w:val="457"/>
          <w:jc w:val="center"/>
        </w:trPr>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r w:rsidRPr="00FE0C3B">
              <w:rPr>
                <w:rFonts w:ascii="Times New Roman" w:hAnsi="Times New Roman"/>
                <w:sz w:val="20"/>
                <w:szCs w:val="20"/>
                <w:lang w:val="en-GB"/>
              </w:rPr>
              <w:t>B</w:t>
            </w: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p>
        </w:tc>
      </w:tr>
      <w:tr w:rsidR="00310BE9" w:rsidRPr="005C46B7" w:rsidTr="002B5FA7">
        <w:trPr>
          <w:trHeight w:val="457"/>
          <w:jc w:val="center"/>
        </w:trPr>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r w:rsidRPr="00FE0C3B">
              <w:rPr>
                <w:rFonts w:ascii="Times New Roman" w:hAnsi="Times New Roman"/>
                <w:sz w:val="20"/>
                <w:szCs w:val="20"/>
                <w:lang w:val="en-GB"/>
              </w:rPr>
              <w:t>C</w:t>
            </w: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p>
        </w:tc>
        <w:tc>
          <w:tcPr>
            <w:tcW w:w="1605" w:type="dxa"/>
            <w:noWrap/>
            <w:vAlign w:val="center"/>
          </w:tcPr>
          <w:p w:rsidR="00310BE9" w:rsidRPr="00FE0C3B" w:rsidRDefault="00310BE9" w:rsidP="002B5FA7">
            <w:pPr>
              <w:spacing w:after="0" w:line="360" w:lineRule="auto"/>
              <w:jc w:val="center"/>
              <w:rPr>
                <w:rFonts w:ascii="Times New Roman" w:hAnsi="Times New Roman"/>
                <w:sz w:val="20"/>
                <w:szCs w:val="20"/>
                <w:lang w:val="en-GB"/>
              </w:rPr>
            </w:pPr>
          </w:p>
        </w:tc>
      </w:tr>
    </w:tbl>
    <w:p w:rsidR="00310BE9" w:rsidRPr="005C46B7" w:rsidRDefault="00310BE9" w:rsidP="00310BE9">
      <w:pPr>
        <w:spacing w:after="0" w:line="360" w:lineRule="auto"/>
        <w:jc w:val="center"/>
        <w:rPr>
          <w:rFonts w:ascii="Times New Roman" w:hAnsi="Times New Roman"/>
          <w:i/>
          <w:color w:val="8496B0" w:themeColor="text2" w:themeTint="99"/>
          <w:sz w:val="24"/>
          <w:szCs w:val="24"/>
          <w:lang w:val="en-GB"/>
        </w:rPr>
      </w:pPr>
      <w:r w:rsidRPr="005C46B7">
        <w:rPr>
          <w:rFonts w:ascii="Times New Roman" w:hAnsi="Times New Roman"/>
          <w:i/>
          <w:color w:val="8496B0" w:themeColor="text2" w:themeTint="99"/>
          <w:sz w:val="24"/>
          <w:szCs w:val="24"/>
          <w:lang w:val="en-GB"/>
        </w:rPr>
        <w:t>1 free line (12 dpi)</w:t>
      </w:r>
    </w:p>
    <w:p w:rsidR="00310BE9" w:rsidRPr="005C46B7" w:rsidRDefault="00310BE9" w:rsidP="00310BE9">
      <w:pPr>
        <w:spacing w:after="0" w:line="360" w:lineRule="auto"/>
        <w:jc w:val="center"/>
        <w:rPr>
          <w:rFonts w:ascii="Times New Roman" w:hAnsi="Times New Roman"/>
          <w:i/>
          <w:sz w:val="24"/>
          <w:szCs w:val="24"/>
          <w:lang w:val="en-GB"/>
        </w:rPr>
      </w:pPr>
    </w:p>
    <w:p w:rsidR="00310BE9" w:rsidRPr="005C46B7" w:rsidRDefault="00310BE9" w:rsidP="00310BE9">
      <w:pPr>
        <w:pStyle w:val="HTML-wstpniesformatowany"/>
        <w:spacing w:line="360" w:lineRule="auto"/>
        <w:rPr>
          <w:rFonts w:ascii="Times New Roman" w:eastAsia="Times New Roman" w:hAnsi="Times New Roman" w:cs="Times New Roman"/>
          <w:sz w:val="24"/>
          <w:szCs w:val="24"/>
          <w:lang w:val="en-GB"/>
        </w:rPr>
      </w:pPr>
    </w:p>
    <w:p w:rsidR="00310BE9" w:rsidRPr="005C46B7" w:rsidRDefault="00310BE9" w:rsidP="00310BE9">
      <w:pPr>
        <w:pStyle w:val="HTML-wstpniesformatowany"/>
        <w:spacing w:line="360" w:lineRule="auto"/>
        <w:rPr>
          <w:rFonts w:ascii="Times New Roman" w:eastAsia="Times New Roman" w:hAnsi="Times New Roman" w:cs="Times New Roman"/>
          <w:sz w:val="24"/>
          <w:szCs w:val="24"/>
          <w:lang w:val="en-GB"/>
        </w:rPr>
      </w:pPr>
      <w:r w:rsidRPr="005C46B7">
        <w:rPr>
          <w:rFonts w:ascii="Times New Roman" w:eastAsia="Times New Roman" w:hAnsi="Times New Roman" w:cs="Times New Roman"/>
          <w:sz w:val="24"/>
          <w:szCs w:val="24"/>
          <w:lang w:val="en-GB"/>
        </w:rPr>
        <w:t xml:space="preserve">The article should use the following standards: </w:t>
      </w:r>
    </w:p>
    <w:p w:rsidR="00310BE9" w:rsidRPr="005C46B7" w:rsidRDefault="00310BE9" w:rsidP="00310BE9">
      <w:pPr>
        <w:pStyle w:val="HTML-wstpniesformatowany"/>
        <w:spacing w:line="360" w:lineRule="auto"/>
        <w:rPr>
          <w:rFonts w:ascii="Times New Roman" w:eastAsia="Times New Roman" w:hAnsi="Times New Roman" w:cs="Times New Roman"/>
          <w:sz w:val="24"/>
          <w:szCs w:val="24"/>
          <w:lang w:val="en-GB"/>
        </w:rPr>
      </w:pPr>
    </w:p>
    <w:p w:rsidR="00310BE9" w:rsidRPr="005C46B7" w:rsidRDefault="00310BE9" w:rsidP="00310BE9">
      <w:pPr>
        <w:pStyle w:val="HTML-wstpniesformatowany"/>
        <w:numPr>
          <w:ilvl w:val="0"/>
          <w:numId w:val="3"/>
        </w:numPr>
        <w:spacing w:after="120" w:line="360" w:lineRule="auto"/>
        <w:ind w:left="714" w:hanging="357"/>
        <w:rPr>
          <w:rFonts w:ascii="Times New Roman" w:eastAsia="Times New Roman" w:hAnsi="Times New Roman" w:cs="Times New Roman"/>
          <w:sz w:val="24"/>
          <w:szCs w:val="24"/>
          <w:lang w:val="en-GB"/>
        </w:rPr>
      </w:pPr>
      <w:r w:rsidRPr="005C46B7">
        <w:rPr>
          <w:rFonts w:ascii="Times New Roman" w:eastAsia="Times New Roman" w:hAnsi="Times New Roman" w:cs="Times New Roman"/>
          <w:sz w:val="24"/>
          <w:szCs w:val="24"/>
          <w:lang w:val="en-GB"/>
        </w:rPr>
        <w:t xml:space="preserve">drawings in vector form – Excel, eps, </w:t>
      </w:r>
      <w:proofErr w:type="spellStart"/>
      <w:r w:rsidRPr="005C46B7">
        <w:rPr>
          <w:rFonts w:ascii="Times New Roman" w:eastAsia="Times New Roman" w:hAnsi="Times New Roman" w:cs="Times New Roman"/>
          <w:sz w:val="24"/>
          <w:szCs w:val="24"/>
          <w:lang w:val="en-GB"/>
        </w:rPr>
        <w:t>Corell</w:t>
      </w:r>
      <w:proofErr w:type="spellEnd"/>
    </w:p>
    <w:p w:rsidR="00310BE9" w:rsidRPr="005C46B7" w:rsidRDefault="00310BE9" w:rsidP="00310BE9">
      <w:pPr>
        <w:pStyle w:val="HTML-wstpniesformatowany"/>
        <w:numPr>
          <w:ilvl w:val="0"/>
          <w:numId w:val="3"/>
        </w:numPr>
        <w:spacing w:after="120" w:line="360" w:lineRule="auto"/>
        <w:ind w:left="714" w:hanging="357"/>
        <w:rPr>
          <w:rFonts w:ascii="Times New Roman" w:eastAsia="Times New Roman" w:hAnsi="Times New Roman" w:cs="Times New Roman"/>
          <w:sz w:val="24"/>
          <w:szCs w:val="24"/>
          <w:lang w:val="en-GB"/>
        </w:rPr>
      </w:pPr>
      <w:r w:rsidRPr="005C46B7">
        <w:rPr>
          <w:rFonts w:ascii="Times New Roman" w:eastAsia="Times New Roman" w:hAnsi="Times New Roman" w:cs="Times New Roman"/>
          <w:sz w:val="24"/>
          <w:szCs w:val="24"/>
          <w:lang w:val="en-GB"/>
        </w:rPr>
        <w:t xml:space="preserve">photos – jpg, </w:t>
      </w:r>
      <w:proofErr w:type="spellStart"/>
      <w:r w:rsidRPr="005C46B7">
        <w:rPr>
          <w:rFonts w:ascii="Times New Roman" w:eastAsia="Times New Roman" w:hAnsi="Times New Roman" w:cs="Times New Roman"/>
          <w:sz w:val="24"/>
          <w:szCs w:val="24"/>
          <w:lang w:val="en-GB"/>
        </w:rPr>
        <w:t>tif</w:t>
      </w:r>
      <w:proofErr w:type="spellEnd"/>
      <w:r w:rsidRPr="005C46B7">
        <w:rPr>
          <w:rFonts w:ascii="Times New Roman" w:eastAsia="Times New Roman" w:hAnsi="Times New Roman" w:cs="Times New Roman"/>
          <w:sz w:val="24"/>
          <w:szCs w:val="24"/>
          <w:lang w:val="en-GB"/>
        </w:rPr>
        <w:t xml:space="preserve"> – not bitmaps,</w:t>
      </w:r>
    </w:p>
    <w:p w:rsidR="00310BE9" w:rsidRPr="005C46B7" w:rsidRDefault="00310BE9" w:rsidP="00310BE9">
      <w:pPr>
        <w:pStyle w:val="HTML-wstpniesformatowany"/>
        <w:numPr>
          <w:ilvl w:val="0"/>
          <w:numId w:val="3"/>
        </w:numPr>
        <w:spacing w:after="120" w:line="360" w:lineRule="auto"/>
        <w:ind w:left="714" w:hanging="357"/>
        <w:rPr>
          <w:rFonts w:ascii="Times New Roman" w:eastAsia="Times New Roman" w:hAnsi="Times New Roman" w:cs="Times New Roman"/>
          <w:sz w:val="24"/>
          <w:szCs w:val="24"/>
          <w:lang w:val="en-GB"/>
        </w:rPr>
      </w:pPr>
      <w:r w:rsidRPr="005C46B7">
        <w:rPr>
          <w:rFonts w:ascii="Times New Roman" w:eastAsia="Times New Roman" w:hAnsi="Times New Roman" w:cs="Times New Roman"/>
          <w:sz w:val="24"/>
          <w:szCs w:val="24"/>
          <w:lang w:val="en-GB"/>
        </w:rPr>
        <w:t xml:space="preserve">photos – in the highest possible resolution (jpg, </w:t>
      </w:r>
      <w:proofErr w:type="spellStart"/>
      <w:r w:rsidRPr="005C46B7">
        <w:rPr>
          <w:rFonts w:ascii="Times New Roman" w:eastAsia="Times New Roman" w:hAnsi="Times New Roman" w:cs="Times New Roman"/>
          <w:sz w:val="24"/>
          <w:szCs w:val="24"/>
          <w:lang w:val="en-GB"/>
        </w:rPr>
        <w:t>tif</w:t>
      </w:r>
      <w:proofErr w:type="spellEnd"/>
      <w:r w:rsidRPr="005C46B7">
        <w:rPr>
          <w:rFonts w:ascii="Times New Roman" w:eastAsia="Times New Roman" w:hAnsi="Times New Roman" w:cs="Times New Roman"/>
          <w:sz w:val="24"/>
          <w:szCs w:val="24"/>
          <w:lang w:val="en-GB"/>
        </w:rPr>
        <w:t>), minimum 300 dpi.</w:t>
      </w:r>
    </w:p>
    <w:p w:rsidR="00310BE9" w:rsidRPr="00FE0C3B" w:rsidRDefault="00310BE9" w:rsidP="00310BE9">
      <w:pPr>
        <w:pStyle w:val="Tyturozdziau-FB2007"/>
        <w:spacing w:before="360" w:after="240" w:line="360" w:lineRule="auto"/>
        <w:ind w:left="340" w:hanging="340"/>
        <w:jc w:val="center"/>
        <w:rPr>
          <w:b w:val="0"/>
          <w:caps w:val="0"/>
          <w:smallCaps/>
          <w:color w:val="8496B0" w:themeColor="text2" w:themeTint="99"/>
          <w:sz w:val="24"/>
          <w:lang w:val="en-GB"/>
        </w:rPr>
      </w:pPr>
      <w:r w:rsidRPr="00FE0C3B">
        <w:rPr>
          <w:bCs w:val="0"/>
          <w:caps w:val="0"/>
          <w:smallCaps/>
          <w:sz w:val="24"/>
          <w:lang w:val="en-GB"/>
        </w:rPr>
        <w:t xml:space="preserve">2.1.1. </w:t>
      </w:r>
      <w:r w:rsidRPr="00FE0C3B">
        <w:rPr>
          <w:bCs w:val="0"/>
          <w:caps w:val="0"/>
          <w:sz w:val="24"/>
          <w:lang w:val="en-GB"/>
        </w:rPr>
        <w:t>Units and mathematical formulas</w:t>
      </w:r>
      <w:r w:rsidRPr="00FE0C3B">
        <w:rPr>
          <w:bCs w:val="0"/>
          <w:caps w:val="0"/>
          <w:smallCaps/>
          <w:sz w:val="24"/>
          <w:lang w:val="en-GB"/>
        </w:rPr>
        <w:t xml:space="preserve"> (TNR12)</w:t>
      </w:r>
    </w:p>
    <w:p w:rsidR="00310BE9" w:rsidRPr="00FE0C3B" w:rsidRDefault="00310BE9" w:rsidP="00322FEB">
      <w:pPr>
        <w:spacing w:after="0" w:line="360" w:lineRule="auto"/>
        <w:ind w:firstLine="340"/>
        <w:jc w:val="both"/>
        <w:rPr>
          <w:rFonts w:eastAsia="Times New Roman" w:cs="Calibri"/>
          <w:lang w:val="en-US"/>
        </w:rPr>
      </w:pPr>
      <w:r w:rsidRPr="00FE0C3B">
        <w:rPr>
          <w:rFonts w:ascii="Times New Roman" w:eastAsia="Times New Roman" w:hAnsi="Times New Roman"/>
          <w:color w:val="FF0000"/>
          <w:sz w:val="24"/>
          <w:szCs w:val="24"/>
          <w:lang w:val="en-GB"/>
        </w:rPr>
        <w:t>All math formulas must be editable.</w:t>
      </w:r>
      <w:r w:rsidRPr="00FE0C3B">
        <w:rPr>
          <w:rFonts w:ascii="Times New Roman" w:eastAsia="Times New Roman" w:hAnsi="Times New Roman"/>
          <w:sz w:val="24"/>
          <w:szCs w:val="24"/>
          <w:lang w:val="en-GB"/>
        </w:rPr>
        <w:t xml:space="preserve"> SI units and abbreviations are obligatory. Mathematical formulas should be written in equation editor (Microsoft Equation program) and </w:t>
      </w:r>
      <w:proofErr w:type="spellStart"/>
      <w:r w:rsidRPr="00FE0C3B">
        <w:rPr>
          <w:rFonts w:ascii="Times New Roman" w:eastAsia="Times New Roman" w:hAnsi="Times New Roman"/>
          <w:sz w:val="24"/>
          <w:szCs w:val="24"/>
          <w:lang w:val="en-GB"/>
        </w:rPr>
        <w:t>centered</w:t>
      </w:r>
      <w:proofErr w:type="spellEnd"/>
      <w:r w:rsidRPr="00FE0C3B">
        <w:rPr>
          <w:rFonts w:ascii="Times New Roman" w:eastAsia="Times New Roman" w:hAnsi="Times New Roman"/>
          <w:sz w:val="24"/>
          <w:szCs w:val="24"/>
          <w:lang w:val="en-GB"/>
        </w:rPr>
        <w:t xml:space="preserve"> with clear readability of indexes and exponents, using Greek symbols if needed. The formulas in the text are to be numbered consecutively in each Chapter, i.e. (1.1), (1.2), ... in Chapter 2, (2.1), (2.2), and so on. The numbers should be placed in parentheses (…) on the left side. The formulas are to be referred to as Eq. (1.1), Eq. (1.2), ..., Eq. (2.1), Eq. (2.2), ..., etc. </w:t>
      </w:r>
      <w:r w:rsidRPr="00FE0C3B">
        <w:rPr>
          <w:rFonts w:ascii="Times New Roman" w:eastAsia="Times New Roman" w:hAnsi="Times New Roman"/>
          <w:sz w:val="24"/>
          <w:szCs w:val="24"/>
          <w:u w:val="single"/>
          <w:lang w:val="en-GB"/>
        </w:rPr>
        <w:t>Please do not use any punctuation marks after equations.</w:t>
      </w:r>
      <w:r w:rsidRPr="00FE0C3B">
        <w:rPr>
          <w:rFonts w:ascii="Times New Roman" w:eastAsia="Times New Roman" w:hAnsi="Times New Roman"/>
          <w:sz w:val="24"/>
          <w:szCs w:val="24"/>
          <w:lang w:val="en-GB"/>
        </w:rPr>
        <w:t xml:space="preserve"> The formulas not referred to in the text should not be numbered. (example below):</w:t>
      </w:r>
    </w:p>
    <w:p w:rsidR="00310BE9" w:rsidRPr="00FE0C3B" w:rsidRDefault="00310BE9" w:rsidP="00310BE9">
      <w:pPr>
        <w:spacing w:after="0" w:line="360" w:lineRule="auto"/>
        <w:jc w:val="both"/>
        <w:rPr>
          <w:rFonts w:eastAsia="Times New Roman" w:cs="Calibri"/>
          <w:lang w:val="en-US"/>
        </w:rPr>
      </w:pPr>
      <w:r w:rsidRPr="00FE0C3B">
        <w:rPr>
          <w:rFonts w:ascii="Times New Roman" w:eastAsia="Times New Roman" w:hAnsi="Times New Roman"/>
          <w:sz w:val="24"/>
          <w:szCs w:val="24"/>
          <w:lang w:val="en-GB"/>
        </w:rPr>
        <w:t>The energy (E) is defined by the following formula:</w:t>
      </w:r>
    </w:p>
    <w:p w:rsidR="00310BE9" w:rsidRPr="00FE0C3B" w:rsidRDefault="00310BE9" w:rsidP="00310BE9">
      <w:pPr>
        <w:spacing w:after="0" w:line="360" w:lineRule="auto"/>
        <w:jc w:val="center"/>
        <w:rPr>
          <w:rFonts w:ascii="Times New Roman" w:hAnsi="Times New Roman"/>
          <w:i/>
          <w:color w:val="8496B0" w:themeColor="text2" w:themeTint="99"/>
          <w:sz w:val="24"/>
          <w:szCs w:val="24"/>
          <w:lang w:val="en-GB"/>
        </w:rPr>
      </w:pPr>
      <w:r w:rsidRPr="00FE0C3B">
        <w:rPr>
          <w:rFonts w:ascii="Times New Roman" w:hAnsi="Times New Roman"/>
          <w:i/>
          <w:color w:val="8496B0" w:themeColor="text2" w:themeTint="99"/>
          <w:sz w:val="24"/>
          <w:szCs w:val="24"/>
          <w:lang w:val="en-GB"/>
        </w:rPr>
        <w:t>1 free line (12 dpi)</w:t>
      </w:r>
    </w:p>
    <w:p w:rsidR="00310BE9" w:rsidRPr="00FE0C3B" w:rsidRDefault="00310BE9" w:rsidP="00310BE9">
      <w:pPr>
        <w:tabs>
          <w:tab w:val="center" w:pos="4820"/>
          <w:tab w:val="right" w:pos="9639"/>
        </w:tabs>
        <w:spacing w:after="0" w:line="360" w:lineRule="auto"/>
        <w:jc w:val="center"/>
        <w:rPr>
          <w:rFonts w:ascii="Times New Roman" w:eastAsia="Times New Roman" w:hAnsi="Times New Roman"/>
          <w:sz w:val="24"/>
          <w:szCs w:val="24"/>
          <w:lang w:val="en-GB"/>
        </w:rPr>
      </w:pPr>
      <w:r w:rsidRPr="00FE0C3B">
        <w:rPr>
          <w:rFonts w:ascii="Times New Roman" w:eastAsia="Times New Roman" w:hAnsi="Times New Roman"/>
          <w:sz w:val="24"/>
          <w:szCs w:val="24"/>
          <w:lang w:val="en-GB"/>
        </w:rPr>
        <w:t>(1.2)</w:t>
      </w:r>
      <w:r w:rsidRPr="00FE0C3B">
        <w:rPr>
          <w:rFonts w:ascii="Times New Roman" w:eastAsia="Times New Roman" w:hAnsi="Times New Roman"/>
          <w:sz w:val="24"/>
          <w:szCs w:val="24"/>
          <w:lang w:val="en-GB"/>
        </w:rPr>
        <w:tab/>
      </w:r>
      <w:r w:rsidRPr="00FE0C3B">
        <w:rPr>
          <w:rFonts w:ascii="Times New Roman" w:eastAsia="Times New Roman" w:hAnsi="Times New Roman"/>
          <w:position w:val="-22"/>
          <w:sz w:val="24"/>
          <w:szCs w:val="24"/>
          <w:lang w:val="en-GB"/>
        </w:rPr>
        <w:object w:dxaOrig="10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8.5pt" o:ole="">
            <v:imagedata r:id="rId12" o:title=""/>
          </v:shape>
          <o:OLEObject Type="Embed" ProgID="Equation.DSMT4" ShapeID="_x0000_i1025" DrawAspect="Content" ObjectID="_1704013369" r:id="rId13"/>
        </w:object>
      </w:r>
      <w:r w:rsidRPr="00FE0C3B">
        <w:rPr>
          <w:rFonts w:ascii="Times New Roman" w:eastAsia="Times New Roman" w:hAnsi="Times New Roman"/>
          <w:sz w:val="24"/>
          <w:szCs w:val="24"/>
          <w:lang w:val="en-GB"/>
        </w:rPr>
        <w:tab/>
      </w:r>
    </w:p>
    <w:p w:rsidR="00310BE9" w:rsidRPr="00FE0C3B" w:rsidRDefault="00310BE9" w:rsidP="00310BE9">
      <w:pPr>
        <w:spacing w:after="0" w:line="360" w:lineRule="auto"/>
        <w:jc w:val="center"/>
        <w:rPr>
          <w:rFonts w:ascii="Times New Roman" w:hAnsi="Times New Roman"/>
          <w:i/>
          <w:color w:val="8496B0" w:themeColor="text2" w:themeTint="99"/>
          <w:sz w:val="24"/>
          <w:szCs w:val="24"/>
          <w:lang w:val="en-GB"/>
        </w:rPr>
      </w:pPr>
      <w:r w:rsidRPr="00FE0C3B">
        <w:rPr>
          <w:rFonts w:ascii="Times New Roman" w:hAnsi="Times New Roman"/>
          <w:i/>
          <w:color w:val="8496B0" w:themeColor="text2" w:themeTint="99"/>
          <w:sz w:val="24"/>
          <w:szCs w:val="24"/>
          <w:lang w:val="en-GB"/>
        </w:rPr>
        <w:t>1 free line (12 dpi)</w:t>
      </w:r>
    </w:p>
    <w:p w:rsidR="00310BE9" w:rsidRPr="00FE0C3B" w:rsidRDefault="00310BE9" w:rsidP="00310BE9">
      <w:pPr>
        <w:spacing w:after="0" w:line="360" w:lineRule="auto"/>
        <w:jc w:val="both"/>
        <w:rPr>
          <w:rFonts w:ascii="Times New Roman" w:hAnsi="Times New Roman"/>
          <w:lang w:val="en-GB"/>
        </w:rPr>
      </w:pPr>
      <w:r w:rsidRPr="00FE0C3B">
        <w:rPr>
          <w:rFonts w:ascii="Times New Roman" w:hAnsi="Times New Roman"/>
          <w:lang w:val="en-GB"/>
        </w:rPr>
        <w:t>where: (TNR 11 pt., justify align)</w:t>
      </w:r>
    </w:p>
    <w:p w:rsidR="00310BE9" w:rsidRPr="00FE0C3B" w:rsidRDefault="00310BE9" w:rsidP="00310BE9">
      <w:pPr>
        <w:spacing w:after="0" w:line="360" w:lineRule="auto"/>
        <w:jc w:val="both"/>
        <w:rPr>
          <w:rFonts w:ascii="Times New Roman" w:hAnsi="Times New Roman"/>
          <w:lang w:val="en-GB"/>
        </w:rPr>
      </w:pPr>
      <w:r w:rsidRPr="00FE0C3B">
        <w:rPr>
          <w:rFonts w:ascii="Times New Roman" w:hAnsi="Times New Roman"/>
          <w:lang w:val="en-GB"/>
        </w:rPr>
        <w:t>α – coefficient of difficulty of presented problems, m – mass of the author(s), c – velocity of writing a paper</w:t>
      </w:r>
    </w:p>
    <w:p w:rsidR="00310BE9" w:rsidRDefault="00310BE9" w:rsidP="006269FB">
      <w:pPr>
        <w:spacing w:after="0" w:line="360" w:lineRule="auto"/>
        <w:jc w:val="center"/>
        <w:rPr>
          <w:rFonts w:ascii="Times New Roman" w:hAnsi="Times New Roman"/>
          <w:color w:val="8496B0" w:themeColor="text2" w:themeTint="99"/>
          <w:sz w:val="24"/>
          <w:szCs w:val="24"/>
          <w:lang w:val="en-GB"/>
        </w:rPr>
      </w:pPr>
      <w:r w:rsidRPr="00FE0C3B">
        <w:rPr>
          <w:rFonts w:ascii="Times New Roman" w:hAnsi="Times New Roman"/>
          <w:i/>
          <w:color w:val="8496B0" w:themeColor="text2" w:themeTint="99"/>
          <w:sz w:val="24"/>
          <w:szCs w:val="24"/>
          <w:lang w:val="en-GB"/>
        </w:rPr>
        <w:t>1 free line (12 dpi)</w:t>
      </w:r>
    </w:p>
    <w:p w:rsidR="006269FB" w:rsidRPr="006269FB" w:rsidRDefault="006269FB" w:rsidP="006269FB">
      <w:pPr>
        <w:spacing w:after="0" w:line="360" w:lineRule="auto"/>
        <w:jc w:val="center"/>
        <w:rPr>
          <w:rFonts w:ascii="Times New Roman" w:hAnsi="Times New Roman"/>
          <w:color w:val="8496B0" w:themeColor="text2" w:themeTint="99"/>
          <w:sz w:val="24"/>
          <w:szCs w:val="24"/>
          <w:lang w:val="en-GB"/>
        </w:rPr>
      </w:pPr>
    </w:p>
    <w:p w:rsidR="00310BE9" w:rsidRPr="005C46B7" w:rsidRDefault="00310BE9" w:rsidP="00310BE9">
      <w:pPr>
        <w:spacing w:after="0" w:line="360" w:lineRule="auto"/>
        <w:jc w:val="center"/>
        <w:rPr>
          <w:rFonts w:ascii="Times New Roman" w:hAnsi="Times New Roman"/>
          <w:b/>
          <w:bCs/>
          <w:sz w:val="24"/>
          <w:szCs w:val="24"/>
          <w:lang w:val="en-GB"/>
        </w:rPr>
      </w:pPr>
      <w:r w:rsidRPr="00FE0C3B">
        <w:rPr>
          <w:rFonts w:ascii="Times New Roman" w:hAnsi="Times New Roman"/>
          <w:b/>
          <w:bCs/>
          <w:sz w:val="24"/>
          <w:szCs w:val="24"/>
          <w:lang w:val="en-GB"/>
        </w:rPr>
        <w:t>References</w:t>
      </w:r>
      <w:r w:rsidR="00FE0C3B">
        <w:rPr>
          <w:rFonts w:ascii="Times New Roman" w:hAnsi="Times New Roman"/>
          <w:b/>
          <w:bCs/>
          <w:sz w:val="24"/>
          <w:szCs w:val="24"/>
          <w:lang w:val="en-GB"/>
        </w:rPr>
        <w:t xml:space="preserve"> (TNR12)</w:t>
      </w:r>
    </w:p>
    <w:p w:rsidR="00310BE9" w:rsidRPr="005C46B7" w:rsidRDefault="00310BE9" w:rsidP="00310BE9">
      <w:pPr>
        <w:spacing w:after="0" w:line="360" w:lineRule="auto"/>
        <w:jc w:val="center"/>
        <w:rPr>
          <w:rFonts w:ascii="Times New Roman" w:hAnsi="Times New Roman"/>
          <w:b/>
          <w:bCs/>
          <w:sz w:val="24"/>
          <w:szCs w:val="24"/>
          <w:lang w:val="en-GB"/>
        </w:rPr>
      </w:pPr>
    </w:p>
    <w:p w:rsidR="00310BE9" w:rsidRPr="00B915DF" w:rsidRDefault="00310BE9" w:rsidP="00310BE9">
      <w:pPr>
        <w:pStyle w:val="HTML-wstpniesformatowany"/>
        <w:spacing w:line="360" w:lineRule="auto"/>
        <w:jc w:val="both"/>
        <w:rPr>
          <w:lang w:val="en-US"/>
        </w:rPr>
      </w:pPr>
      <w:r>
        <w:rPr>
          <w:rFonts w:ascii="Times New Roman" w:hAnsi="Times New Roman" w:cs="Times New Roman"/>
          <w:sz w:val="24"/>
          <w:szCs w:val="24"/>
          <w:lang w:val="en-US"/>
        </w:rPr>
        <w:t xml:space="preserve">References in the paper must be listed in numerical order, and in the same order in which they appear in text. The reference list should include all and only those references you have cited in the text. Use Arabic numerals placed in square brackets […]. </w:t>
      </w:r>
      <w:r w:rsidRPr="007C2AE3">
        <w:rPr>
          <w:rFonts w:ascii="Times New Roman" w:hAnsi="Times New Roman" w:cs="Times New Roman"/>
          <w:sz w:val="24"/>
          <w:szCs w:val="24"/>
          <w:u w:val="single"/>
          <w:lang w:val="en-US"/>
        </w:rPr>
        <w:t>Please make sure that you use full names of journals i.e. Archives of Civil Engineering.</w:t>
      </w:r>
      <w:r>
        <w:rPr>
          <w:rFonts w:ascii="Times New Roman" w:hAnsi="Times New Roman" w:cs="Times New Roman"/>
          <w:sz w:val="24"/>
          <w:szCs w:val="24"/>
          <w:lang w:val="en-US"/>
        </w:rPr>
        <w:t xml:space="preserve"> </w:t>
      </w:r>
      <w:r w:rsidR="007C2AE3">
        <w:rPr>
          <w:rStyle w:val="gmail-y2iqfc"/>
          <w:rFonts w:ascii="Times New Roman" w:hAnsi="Times New Roman" w:cs="Times New Roman"/>
          <w:sz w:val="24"/>
          <w:szCs w:val="24"/>
          <w:lang w:val="en"/>
        </w:rPr>
        <w:t>P</w:t>
      </w:r>
      <w:r>
        <w:rPr>
          <w:rStyle w:val="gmail-y2iqfc"/>
          <w:rFonts w:ascii="Times New Roman" w:hAnsi="Times New Roman" w:cs="Times New Roman"/>
          <w:sz w:val="24"/>
          <w:szCs w:val="24"/>
          <w:lang w:val="en"/>
        </w:rPr>
        <w:t xml:space="preserve">ay special attention to spelling, capitalization and punctuation. </w:t>
      </w:r>
      <w:r w:rsidRPr="00B915DF">
        <w:rPr>
          <w:rFonts w:ascii="Times New Roman" w:hAnsi="Times New Roman" w:cs="Times New Roman"/>
          <w:sz w:val="24"/>
          <w:szCs w:val="24"/>
          <w:lang w:val="en-US"/>
        </w:rPr>
        <w:t xml:space="preserve">Check the reference details against the actual source – you are indicating that you have read a source when you cite it. Be consistent with your referencing style across the document and follow our format which is IEEE Citation Style. The reference </w:t>
      </w:r>
      <w:r w:rsidRPr="00B915DF">
        <w:rPr>
          <w:rFonts w:ascii="Times New Roman" w:hAnsi="Times New Roman" w:cs="Times New Roman"/>
          <w:sz w:val="24"/>
          <w:szCs w:val="24"/>
          <w:lang w:val="en-US"/>
        </w:rPr>
        <w:lastRenderedPageBreak/>
        <w:t xml:space="preserve">list appears at the end of the paper, using TNR font 10 pt. with 1.0 line spacing. Please add the digital object identifier (DOI) number as an active link </w:t>
      </w:r>
      <w:r w:rsidRPr="00B915DF">
        <w:rPr>
          <w:rFonts w:ascii="Times New Roman" w:hAnsi="Times New Roman" w:cs="Times New Roman"/>
          <w:color w:val="000000"/>
          <w:sz w:val="24"/>
          <w:szCs w:val="24"/>
          <w:lang w:val="en-US"/>
        </w:rPr>
        <w:t xml:space="preserve">for all works that have one -  </w:t>
      </w:r>
      <w:r w:rsidRPr="00B915DF">
        <w:rPr>
          <w:rFonts w:ascii="Times New Roman" w:hAnsi="Times New Roman" w:cs="Times New Roman"/>
          <w:sz w:val="24"/>
          <w:szCs w:val="24"/>
          <w:lang w:val="en-US"/>
        </w:rPr>
        <w:t xml:space="preserve">with period at the end. In your reference list, standardize DOIs into the same format for all entries. For example, use DOI: </w:t>
      </w:r>
      <w:hyperlink r:id="rId14" w:history="1">
        <w:r w:rsidRPr="00B915DF">
          <w:rPr>
            <w:rStyle w:val="Hipercze"/>
            <w:rFonts w:ascii="Times New Roman" w:hAnsi="Times New Roman"/>
            <w:sz w:val="24"/>
            <w:szCs w:val="24"/>
            <w:lang w:val="en-US"/>
          </w:rPr>
          <w:t>10.1037/a0040251</w:t>
        </w:r>
      </w:hyperlink>
      <w:r w:rsidRPr="00B915DF">
        <w:rPr>
          <w:rStyle w:val="gmail-msohyperlink"/>
          <w:rFonts w:ascii="Times New Roman" w:hAnsi="Times New Roman"/>
          <w:color w:val="0000FF"/>
          <w:sz w:val="24"/>
          <w:szCs w:val="24"/>
          <w:lang w:val="en-US"/>
        </w:rPr>
        <w:t>.</w:t>
      </w:r>
      <w:r w:rsidRPr="00B915DF">
        <w:rPr>
          <w:rFonts w:ascii="Times New Roman" w:hAnsi="Times New Roman" w:cs="Times New Roman"/>
          <w:sz w:val="24"/>
          <w:szCs w:val="24"/>
          <w:lang w:val="en-US"/>
        </w:rPr>
        <w:t xml:space="preserve">  </w:t>
      </w:r>
    </w:p>
    <w:p w:rsidR="00310BE9" w:rsidRPr="00322C66" w:rsidRDefault="00310BE9" w:rsidP="00310BE9">
      <w:pPr>
        <w:pStyle w:val="gmail-para"/>
        <w:spacing w:before="0" w:beforeAutospacing="0" w:after="0" w:afterAutospacing="0" w:line="360" w:lineRule="auto"/>
        <w:jc w:val="both"/>
        <w:rPr>
          <w:spacing w:val="-2"/>
          <w:sz w:val="20"/>
          <w:szCs w:val="20"/>
          <w:lang w:val="en-US"/>
        </w:rPr>
      </w:pPr>
      <w:r>
        <w:rPr>
          <w:spacing w:val="-2"/>
          <w:lang w:val="en-US"/>
        </w:rPr>
        <w:t xml:space="preserve">Furthermore, </w:t>
      </w:r>
      <w:r w:rsidR="00322C66">
        <w:rPr>
          <w:spacing w:val="-2"/>
          <w:lang w:val="en-US"/>
        </w:rPr>
        <w:t xml:space="preserve">authors can </w:t>
      </w:r>
      <w:r>
        <w:rPr>
          <w:spacing w:val="-2"/>
          <w:lang w:val="en-US"/>
        </w:rPr>
        <w:t xml:space="preserve">use specialized platforms for selection and writing References for example </w:t>
      </w:r>
      <w:proofErr w:type="spellStart"/>
      <w:r>
        <w:rPr>
          <w:spacing w:val="-2"/>
          <w:lang w:val="en-US"/>
        </w:rPr>
        <w:t>Mendeley</w:t>
      </w:r>
      <w:proofErr w:type="spellEnd"/>
      <w:r>
        <w:rPr>
          <w:spacing w:val="-2"/>
          <w:lang w:val="en-US"/>
        </w:rPr>
        <w:t>:</w:t>
      </w:r>
      <w:r w:rsidR="00322C66">
        <w:rPr>
          <w:spacing w:val="-2"/>
          <w:sz w:val="20"/>
          <w:szCs w:val="20"/>
          <w:lang w:val="en-US"/>
        </w:rPr>
        <w:t xml:space="preserve"> </w:t>
      </w:r>
      <w:r>
        <w:rPr>
          <w:spacing w:val="-2"/>
          <w:lang w:val="en-US"/>
        </w:rPr>
        <w:t>(</w:t>
      </w:r>
      <w:hyperlink r:id="rId15" w:history="1">
        <w:r w:rsidR="00322C66" w:rsidRPr="003F4A3B">
          <w:rPr>
            <w:rStyle w:val="Hipercze"/>
            <w:spacing w:val="-2"/>
            <w:lang w:val="en-GB"/>
          </w:rPr>
          <w:t>https://www.</w:t>
        </w:r>
        <w:proofErr w:type="spellStart"/>
        <w:r w:rsidR="00322C66" w:rsidRPr="003F4A3B">
          <w:rPr>
            <w:rStyle w:val="Hipercze"/>
            <w:spacing w:val="-2"/>
            <w:lang w:val="en-US"/>
          </w:rPr>
          <w:t>mendeley</w:t>
        </w:r>
        <w:proofErr w:type="spellEnd"/>
        <w:r w:rsidR="00322C66" w:rsidRPr="003F4A3B">
          <w:rPr>
            <w:rStyle w:val="Hipercze"/>
            <w:spacing w:val="-2"/>
            <w:lang w:val="en-GB"/>
          </w:rPr>
          <w:t>.com/reference-management/reference-manager</w:t>
        </w:r>
      </w:hyperlink>
      <w:r w:rsidR="00322C66">
        <w:rPr>
          <w:rStyle w:val="gmail-msohyperlink"/>
          <w:color w:val="0000FF"/>
          <w:spacing w:val="-2"/>
          <w:lang w:val="en-GB"/>
        </w:rPr>
        <w:t xml:space="preserve">). </w:t>
      </w:r>
    </w:p>
    <w:p w:rsidR="00310BE9" w:rsidRPr="00B915DF" w:rsidRDefault="00310BE9" w:rsidP="00310BE9">
      <w:pPr>
        <w:pStyle w:val="gmail-msobodytext"/>
        <w:spacing w:before="0" w:beforeAutospacing="0" w:after="0" w:afterAutospacing="0" w:line="360" w:lineRule="auto"/>
        <w:jc w:val="both"/>
        <w:rPr>
          <w:spacing w:val="-2"/>
          <w:sz w:val="20"/>
          <w:szCs w:val="20"/>
          <w:lang w:val="en-US"/>
        </w:rPr>
      </w:pPr>
      <w:r>
        <w:rPr>
          <w:spacing w:val="-2"/>
          <w:lang w:val="en-US"/>
        </w:rPr>
        <w:t>The IEEE citation style has 3 main features:</w:t>
      </w:r>
    </w:p>
    <w:p w:rsidR="00310BE9" w:rsidRPr="00B915DF" w:rsidRDefault="00310BE9" w:rsidP="00310BE9">
      <w:pPr>
        <w:pStyle w:val="gmail-parabulletlist"/>
        <w:spacing w:before="0" w:beforeAutospacing="0" w:after="0" w:afterAutospacing="0" w:line="360" w:lineRule="auto"/>
        <w:ind w:left="426"/>
        <w:jc w:val="both"/>
        <w:rPr>
          <w:spacing w:val="-2"/>
          <w:sz w:val="20"/>
          <w:szCs w:val="20"/>
          <w:lang w:val="en-US"/>
        </w:rPr>
      </w:pPr>
      <w:r>
        <w:rPr>
          <w:rFonts w:ascii="Symbol" w:hAnsi="Symbol"/>
          <w:spacing w:val="-2"/>
          <w:lang w:val="en-US"/>
        </w:rPr>
        <w:t></w:t>
      </w:r>
      <w:r>
        <w:rPr>
          <w:spacing w:val="-2"/>
          <w:sz w:val="14"/>
          <w:szCs w:val="14"/>
          <w:lang w:val="en-US"/>
        </w:rPr>
        <w:t xml:space="preserve">        </w:t>
      </w:r>
      <w:r>
        <w:rPr>
          <w:spacing w:val="-2"/>
          <w:lang w:val="en-US"/>
        </w:rPr>
        <w:t>The author's name is first name (or initial) and last name.</w:t>
      </w:r>
    </w:p>
    <w:p w:rsidR="00310BE9" w:rsidRPr="00B915DF" w:rsidRDefault="00310BE9" w:rsidP="00310BE9">
      <w:pPr>
        <w:pStyle w:val="gmail-parabulletlist"/>
        <w:spacing w:before="0" w:beforeAutospacing="0" w:after="0" w:afterAutospacing="0" w:line="360" w:lineRule="auto"/>
        <w:ind w:left="426"/>
        <w:jc w:val="both"/>
        <w:rPr>
          <w:spacing w:val="-2"/>
          <w:sz w:val="20"/>
          <w:szCs w:val="20"/>
          <w:lang w:val="en-US"/>
        </w:rPr>
      </w:pPr>
      <w:r>
        <w:rPr>
          <w:rFonts w:ascii="Symbol" w:hAnsi="Symbol"/>
          <w:spacing w:val="-2"/>
          <w:lang w:val="en-US"/>
        </w:rPr>
        <w:t></w:t>
      </w:r>
      <w:r>
        <w:rPr>
          <w:spacing w:val="-2"/>
          <w:sz w:val="14"/>
          <w:szCs w:val="14"/>
          <w:lang w:val="en-US"/>
        </w:rPr>
        <w:t xml:space="preserve">        </w:t>
      </w:r>
      <w:r>
        <w:rPr>
          <w:spacing w:val="-2"/>
          <w:lang w:val="en-US"/>
        </w:rPr>
        <w:t>The title of an article (or chapter, conference paper, patent, etc.) is in quotation marks.</w:t>
      </w:r>
    </w:p>
    <w:p w:rsidR="00310BE9" w:rsidRPr="00B915DF" w:rsidRDefault="00310BE9" w:rsidP="00310BE9">
      <w:pPr>
        <w:pStyle w:val="gmail-parabulletlist"/>
        <w:spacing w:before="0" w:beforeAutospacing="0" w:after="0" w:afterAutospacing="0" w:line="360" w:lineRule="auto"/>
        <w:ind w:left="426"/>
        <w:jc w:val="both"/>
        <w:rPr>
          <w:spacing w:val="-2"/>
          <w:sz w:val="20"/>
          <w:szCs w:val="20"/>
          <w:lang w:val="en-US"/>
        </w:rPr>
      </w:pPr>
      <w:r>
        <w:rPr>
          <w:rFonts w:ascii="Symbol" w:hAnsi="Symbol"/>
          <w:spacing w:val="-2"/>
          <w:lang w:val="en-US"/>
        </w:rPr>
        <w:t></w:t>
      </w:r>
      <w:r>
        <w:rPr>
          <w:spacing w:val="-2"/>
          <w:sz w:val="14"/>
          <w:szCs w:val="14"/>
          <w:lang w:val="en-US"/>
        </w:rPr>
        <w:t xml:space="preserve">        </w:t>
      </w:r>
      <w:r>
        <w:rPr>
          <w:spacing w:val="-2"/>
          <w:lang w:val="en-US"/>
        </w:rPr>
        <w:t>The title of the journal or book is in italics.</w:t>
      </w:r>
    </w:p>
    <w:p w:rsidR="00310BE9" w:rsidRPr="00B915DF" w:rsidRDefault="00310BE9" w:rsidP="00310BE9">
      <w:pPr>
        <w:pStyle w:val="gmail-para"/>
        <w:spacing w:before="0" w:beforeAutospacing="0" w:after="0" w:afterAutospacing="0" w:line="360" w:lineRule="auto"/>
        <w:jc w:val="both"/>
        <w:rPr>
          <w:spacing w:val="-2"/>
          <w:sz w:val="20"/>
          <w:szCs w:val="20"/>
          <w:lang w:val="en-US"/>
        </w:rPr>
      </w:pPr>
      <w:r>
        <w:rPr>
          <w:spacing w:val="-2"/>
          <w:lang w:val="en-US"/>
        </w:rPr>
        <w:t>Check the distinctions between print and electronic sources (especially for journals) carefully. Use the format illustrated below. Follow the details exactly. E.g., put periods after author and book title, cite page numbers as pp., abbreviate all months to the first three letters (</w:t>
      </w:r>
      <w:proofErr w:type="spellStart"/>
      <w:r>
        <w:rPr>
          <w:spacing w:val="-2"/>
          <w:lang w:val="en-US"/>
        </w:rPr>
        <w:t>eg</w:t>
      </w:r>
      <w:proofErr w:type="spellEnd"/>
      <w:r>
        <w:rPr>
          <w:spacing w:val="-2"/>
          <w:lang w:val="en-US"/>
        </w:rPr>
        <w:t>. Jun.) Use full names of jour</w:t>
      </w:r>
      <w:r w:rsidR="001C2A49">
        <w:rPr>
          <w:spacing w:val="-2"/>
          <w:lang w:val="en-US"/>
        </w:rPr>
        <w:t>nals such as Archives of Civil E</w:t>
      </w:r>
      <w:r>
        <w:rPr>
          <w:spacing w:val="-2"/>
          <w:lang w:val="en-US"/>
        </w:rPr>
        <w:t>ngineering. </w:t>
      </w:r>
    </w:p>
    <w:p w:rsidR="00310BE9" w:rsidRPr="005C46B7" w:rsidRDefault="00310BE9" w:rsidP="00310BE9">
      <w:pPr>
        <w:pStyle w:val="PARA"/>
        <w:rPr>
          <w:rFonts w:cs="Times New Roman"/>
          <w:sz w:val="24"/>
          <w:szCs w:val="24"/>
        </w:rPr>
      </w:pPr>
    </w:p>
    <w:p w:rsidR="00310BE9" w:rsidRPr="00296CB4" w:rsidRDefault="00310BE9" w:rsidP="00310BE9">
      <w:pPr>
        <w:rPr>
          <w:rFonts w:ascii="Times New Roman" w:hAnsi="Times New Roman"/>
          <w:b/>
          <w:bCs/>
          <w:i/>
          <w:iCs/>
          <w:sz w:val="20"/>
          <w:szCs w:val="20"/>
          <w:lang w:val="en-US"/>
        </w:rPr>
      </w:pPr>
      <w:r w:rsidRPr="00296CB4">
        <w:rPr>
          <w:rFonts w:ascii="Times New Roman" w:hAnsi="Times New Roman"/>
          <w:b/>
          <w:bCs/>
          <w:sz w:val="20"/>
          <w:szCs w:val="20"/>
          <w:lang w:val="en-US"/>
        </w:rPr>
        <w:t>Book</w:t>
      </w:r>
      <w:r w:rsidRPr="00296CB4">
        <w:rPr>
          <w:rFonts w:ascii="Times New Roman" w:hAnsi="Times New Roman"/>
          <w:b/>
          <w:bCs/>
          <w:i/>
          <w:iCs/>
          <w:sz w:val="20"/>
          <w:szCs w:val="20"/>
          <w:lang w:val="en-US"/>
        </w:rPr>
        <w:t xml:space="preserve">: </w:t>
      </w:r>
      <w:r w:rsidRPr="00296CB4">
        <w:rPr>
          <w:rFonts w:ascii="Times New Roman" w:hAnsi="Times New Roman"/>
          <w:sz w:val="20"/>
          <w:szCs w:val="20"/>
          <w:lang w:val="en-US"/>
        </w:rPr>
        <w:t xml:space="preserve">Author(s), </w:t>
      </w:r>
      <w:r w:rsidRPr="00296CB4">
        <w:rPr>
          <w:rFonts w:ascii="Times New Roman" w:hAnsi="Times New Roman"/>
          <w:i/>
          <w:iCs/>
          <w:sz w:val="20"/>
          <w:szCs w:val="20"/>
          <w:lang w:val="en-US"/>
        </w:rPr>
        <w:t>Book title.</w:t>
      </w:r>
      <w:r w:rsidRPr="00296CB4">
        <w:rPr>
          <w:rFonts w:ascii="Times New Roman" w:hAnsi="Times New Roman"/>
          <w:sz w:val="20"/>
          <w:szCs w:val="20"/>
          <w:lang w:val="en-US"/>
        </w:rPr>
        <w:t xml:space="preserve"> Location: Publishing company, year.</w:t>
      </w:r>
      <w:bookmarkStart w:id="1" w:name="_Hlk60069033"/>
      <w:bookmarkEnd w:id="1"/>
    </w:p>
    <w:p w:rsidR="00310BE9" w:rsidRPr="00296CB4" w:rsidRDefault="00310BE9" w:rsidP="00310BE9">
      <w:pPr>
        <w:pStyle w:val="References"/>
        <w:numPr>
          <w:ilvl w:val="0"/>
          <w:numId w:val="7"/>
        </w:numPr>
        <w:autoSpaceDE/>
        <w:autoSpaceDN/>
        <w:rPr>
          <w:sz w:val="20"/>
          <w:szCs w:val="20"/>
        </w:rPr>
      </w:pPr>
      <w:r w:rsidRPr="00296CB4">
        <w:rPr>
          <w:sz w:val="20"/>
          <w:szCs w:val="20"/>
        </w:rPr>
        <w:t xml:space="preserve">B. Klaus, P. Horn, </w:t>
      </w:r>
      <w:r w:rsidRPr="00296CB4">
        <w:rPr>
          <w:i/>
          <w:iCs/>
          <w:sz w:val="20"/>
          <w:szCs w:val="20"/>
        </w:rPr>
        <w:t xml:space="preserve">Robot Vision. </w:t>
      </w:r>
      <w:r w:rsidRPr="00296CB4">
        <w:rPr>
          <w:sz w:val="20"/>
          <w:szCs w:val="20"/>
        </w:rPr>
        <w:t xml:space="preserve">Cambridge, MA, USA: MIT Press, 1986. </w:t>
      </w:r>
    </w:p>
    <w:p w:rsidR="00310BE9" w:rsidRPr="00296CB4" w:rsidRDefault="00310BE9" w:rsidP="00310BE9">
      <w:pPr>
        <w:pStyle w:val="References"/>
        <w:numPr>
          <w:ilvl w:val="0"/>
          <w:numId w:val="0"/>
        </w:numPr>
        <w:ind w:left="357"/>
        <w:rPr>
          <w:i/>
          <w:iCs/>
          <w:sz w:val="20"/>
          <w:szCs w:val="20"/>
        </w:rPr>
      </w:pPr>
    </w:p>
    <w:p w:rsidR="00310BE9" w:rsidRPr="00296CB4" w:rsidRDefault="00310BE9" w:rsidP="00310BE9">
      <w:pPr>
        <w:pStyle w:val="References"/>
        <w:numPr>
          <w:ilvl w:val="0"/>
          <w:numId w:val="0"/>
        </w:numPr>
        <w:ind w:left="360" w:hanging="360"/>
        <w:rPr>
          <w:sz w:val="20"/>
          <w:szCs w:val="20"/>
        </w:rPr>
      </w:pPr>
      <w:r w:rsidRPr="00296CB4">
        <w:rPr>
          <w:b/>
          <w:bCs/>
          <w:sz w:val="20"/>
          <w:szCs w:val="20"/>
        </w:rPr>
        <w:t xml:space="preserve">Book Chapters:  </w:t>
      </w:r>
      <w:r w:rsidRPr="00296CB4">
        <w:rPr>
          <w:sz w:val="20"/>
          <w:szCs w:val="20"/>
        </w:rPr>
        <w:t xml:space="preserve">Author(s), “Chapter title”, in </w:t>
      </w:r>
      <w:r w:rsidRPr="00296CB4">
        <w:rPr>
          <w:i/>
          <w:iCs/>
          <w:sz w:val="20"/>
          <w:szCs w:val="20"/>
        </w:rPr>
        <w:t>Book title</w:t>
      </w:r>
      <w:r w:rsidRPr="00296CB4">
        <w:rPr>
          <w:sz w:val="20"/>
          <w:szCs w:val="20"/>
        </w:rPr>
        <w:t>, edition, volume, Editors name, Ed. Publishing location: Publishing company, year, pp.</w:t>
      </w:r>
    </w:p>
    <w:p w:rsidR="00310BE9" w:rsidRPr="00296CB4" w:rsidRDefault="00310BE9" w:rsidP="00310BE9">
      <w:pPr>
        <w:pStyle w:val="References"/>
        <w:numPr>
          <w:ilvl w:val="0"/>
          <w:numId w:val="0"/>
        </w:numPr>
        <w:ind w:left="360"/>
        <w:rPr>
          <w:b/>
          <w:bCs/>
          <w:sz w:val="20"/>
          <w:szCs w:val="20"/>
        </w:rPr>
      </w:pPr>
    </w:p>
    <w:p w:rsidR="00310BE9" w:rsidRPr="00296CB4" w:rsidRDefault="00310BE9" w:rsidP="00310BE9">
      <w:pPr>
        <w:pStyle w:val="References"/>
        <w:numPr>
          <w:ilvl w:val="0"/>
          <w:numId w:val="7"/>
        </w:numPr>
        <w:autoSpaceDE/>
        <w:autoSpaceDN/>
        <w:ind w:left="357" w:hanging="357"/>
        <w:rPr>
          <w:sz w:val="20"/>
          <w:szCs w:val="20"/>
        </w:rPr>
      </w:pPr>
      <w:r w:rsidRPr="00296CB4">
        <w:rPr>
          <w:sz w:val="20"/>
          <w:szCs w:val="20"/>
        </w:rPr>
        <w:t xml:space="preserve">G. O. Young, "Synthetic structure of industrial plastics", in </w:t>
      </w:r>
      <w:r w:rsidRPr="00296CB4">
        <w:rPr>
          <w:i/>
          <w:iCs/>
          <w:sz w:val="20"/>
          <w:szCs w:val="20"/>
        </w:rPr>
        <w:t>Plastics</w:t>
      </w:r>
      <w:r w:rsidRPr="00296CB4">
        <w:rPr>
          <w:sz w:val="20"/>
          <w:szCs w:val="20"/>
        </w:rPr>
        <w:t>, 2nd ed., vol. 3, J. Peters, Ed. New York: McGraw-Hill, 1964, pp. 15-64.</w:t>
      </w:r>
    </w:p>
    <w:p w:rsidR="00310BE9" w:rsidRPr="00296CB4" w:rsidRDefault="00310BE9" w:rsidP="00310BE9">
      <w:pPr>
        <w:pStyle w:val="References"/>
        <w:numPr>
          <w:ilvl w:val="0"/>
          <w:numId w:val="0"/>
        </w:numPr>
        <w:ind w:left="357"/>
        <w:rPr>
          <w:sz w:val="20"/>
          <w:szCs w:val="20"/>
        </w:rPr>
      </w:pPr>
    </w:p>
    <w:p w:rsidR="00310BE9" w:rsidRPr="00296CB4" w:rsidRDefault="00310BE9" w:rsidP="00310BE9">
      <w:pPr>
        <w:pStyle w:val="References"/>
        <w:numPr>
          <w:ilvl w:val="0"/>
          <w:numId w:val="0"/>
        </w:numPr>
        <w:ind w:left="360" w:hanging="360"/>
        <w:rPr>
          <w:sz w:val="20"/>
          <w:szCs w:val="20"/>
        </w:rPr>
      </w:pPr>
      <w:r w:rsidRPr="00296CB4">
        <w:rPr>
          <w:b/>
          <w:bCs/>
          <w:sz w:val="20"/>
          <w:szCs w:val="20"/>
        </w:rPr>
        <w:t xml:space="preserve">Article in a Journal: </w:t>
      </w:r>
      <w:r w:rsidRPr="00296CB4">
        <w:rPr>
          <w:sz w:val="20"/>
          <w:szCs w:val="20"/>
        </w:rPr>
        <w:t xml:space="preserve">Author(s), “Article title”, </w:t>
      </w:r>
      <w:bookmarkStart w:id="2" w:name="_Hlk58599940"/>
      <w:r w:rsidRPr="00296CB4">
        <w:rPr>
          <w:i/>
          <w:iCs/>
          <w:sz w:val="20"/>
          <w:szCs w:val="20"/>
        </w:rPr>
        <w:t>Journal title</w:t>
      </w:r>
      <w:r w:rsidRPr="00296CB4">
        <w:rPr>
          <w:sz w:val="20"/>
          <w:szCs w:val="20"/>
        </w:rPr>
        <w:t>, date (</w:t>
      </w:r>
      <w:proofErr w:type="spellStart"/>
      <w:r w:rsidRPr="00296CB4">
        <w:rPr>
          <w:sz w:val="20"/>
          <w:szCs w:val="20"/>
        </w:rPr>
        <w:t>rok</w:t>
      </w:r>
      <w:proofErr w:type="spellEnd"/>
      <w:r w:rsidRPr="00296CB4">
        <w:rPr>
          <w:sz w:val="20"/>
          <w:szCs w:val="20"/>
        </w:rPr>
        <w:t xml:space="preserve"> </w:t>
      </w:r>
      <w:proofErr w:type="spellStart"/>
      <w:r w:rsidRPr="00296CB4">
        <w:rPr>
          <w:sz w:val="20"/>
          <w:szCs w:val="20"/>
        </w:rPr>
        <w:t>lub</w:t>
      </w:r>
      <w:proofErr w:type="spellEnd"/>
      <w:r w:rsidRPr="00296CB4">
        <w:rPr>
          <w:sz w:val="20"/>
          <w:szCs w:val="20"/>
        </w:rPr>
        <w:t xml:space="preserve"> data </w:t>
      </w:r>
      <w:proofErr w:type="spellStart"/>
      <w:r w:rsidRPr="00296CB4">
        <w:rPr>
          <w:sz w:val="20"/>
          <w:szCs w:val="20"/>
        </w:rPr>
        <w:t>wydania</w:t>
      </w:r>
      <w:proofErr w:type="spellEnd"/>
      <w:r w:rsidRPr="00296CB4">
        <w:rPr>
          <w:sz w:val="20"/>
          <w:szCs w:val="20"/>
        </w:rPr>
        <w:t>), vol., no., pp</w:t>
      </w:r>
      <w:bookmarkEnd w:id="2"/>
      <w:r w:rsidRPr="00296CB4">
        <w:rPr>
          <w:sz w:val="20"/>
          <w:szCs w:val="20"/>
        </w:rPr>
        <w:t>.; DOI.</w:t>
      </w:r>
    </w:p>
    <w:p w:rsidR="00310BE9" w:rsidRPr="00296CB4" w:rsidRDefault="00310BE9" w:rsidP="00310BE9">
      <w:pPr>
        <w:pStyle w:val="References"/>
        <w:numPr>
          <w:ilvl w:val="0"/>
          <w:numId w:val="0"/>
        </w:numPr>
        <w:ind w:left="360"/>
        <w:rPr>
          <w:b/>
          <w:bCs/>
          <w:sz w:val="20"/>
          <w:szCs w:val="20"/>
        </w:rPr>
      </w:pPr>
    </w:p>
    <w:p w:rsidR="00310BE9" w:rsidRPr="00296CB4" w:rsidRDefault="00310BE9" w:rsidP="00310BE9">
      <w:pPr>
        <w:pStyle w:val="References"/>
        <w:numPr>
          <w:ilvl w:val="0"/>
          <w:numId w:val="7"/>
        </w:numPr>
        <w:autoSpaceDE/>
        <w:autoSpaceDN/>
        <w:ind w:left="357" w:hanging="357"/>
        <w:rPr>
          <w:sz w:val="20"/>
          <w:szCs w:val="20"/>
        </w:rPr>
      </w:pPr>
      <w:r w:rsidRPr="00296CB4">
        <w:rPr>
          <w:sz w:val="20"/>
          <w:szCs w:val="20"/>
        </w:rPr>
        <w:t xml:space="preserve">G. Liu, K. Lee, H.F. Jordan, "TDM and TWDM de </w:t>
      </w:r>
      <w:proofErr w:type="spellStart"/>
      <w:r w:rsidRPr="00296CB4">
        <w:rPr>
          <w:sz w:val="20"/>
          <w:szCs w:val="20"/>
        </w:rPr>
        <w:t>Bruijn</w:t>
      </w:r>
      <w:proofErr w:type="spellEnd"/>
      <w:r w:rsidRPr="00296CB4">
        <w:rPr>
          <w:sz w:val="20"/>
          <w:szCs w:val="20"/>
        </w:rPr>
        <w:t xml:space="preserve"> networks and </w:t>
      </w:r>
      <w:proofErr w:type="spellStart"/>
      <w:r w:rsidRPr="00296CB4">
        <w:rPr>
          <w:sz w:val="20"/>
          <w:szCs w:val="20"/>
        </w:rPr>
        <w:t>shufflenets</w:t>
      </w:r>
      <w:proofErr w:type="spellEnd"/>
      <w:r w:rsidRPr="00296CB4">
        <w:rPr>
          <w:sz w:val="20"/>
          <w:szCs w:val="20"/>
        </w:rPr>
        <w:t xml:space="preserve"> for optical communications",  </w:t>
      </w:r>
      <w:r w:rsidRPr="00296CB4">
        <w:rPr>
          <w:i/>
          <w:iCs/>
          <w:sz w:val="20"/>
          <w:szCs w:val="20"/>
        </w:rPr>
        <w:t>IEEE Transactions on Computers</w:t>
      </w:r>
      <w:r w:rsidRPr="00296CB4">
        <w:rPr>
          <w:sz w:val="20"/>
          <w:szCs w:val="20"/>
        </w:rPr>
        <w:t>, 1997, vol. 46, pp. 695-701.</w:t>
      </w:r>
    </w:p>
    <w:p w:rsidR="00310BE9" w:rsidRPr="00296CB4" w:rsidRDefault="00310BE9" w:rsidP="00310BE9">
      <w:pPr>
        <w:pStyle w:val="References"/>
        <w:numPr>
          <w:ilvl w:val="0"/>
          <w:numId w:val="7"/>
        </w:numPr>
        <w:autoSpaceDE/>
        <w:autoSpaceDN/>
        <w:ind w:left="357" w:hanging="357"/>
        <w:rPr>
          <w:sz w:val="20"/>
          <w:szCs w:val="20"/>
        </w:rPr>
      </w:pPr>
      <w:r w:rsidRPr="00296CB4">
        <w:rPr>
          <w:color w:val="000000"/>
          <w:sz w:val="20"/>
          <w:szCs w:val="20"/>
        </w:rPr>
        <w:t xml:space="preserve">M.T. </w:t>
      </w:r>
      <w:proofErr w:type="spellStart"/>
      <w:r w:rsidRPr="00296CB4">
        <w:rPr>
          <w:color w:val="000000"/>
          <w:sz w:val="20"/>
          <w:szCs w:val="20"/>
        </w:rPr>
        <w:t>Grzesiak</w:t>
      </w:r>
      <w:proofErr w:type="spellEnd"/>
      <w:r w:rsidRPr="00296CB4">
        <w:rPr>
          <w:color w:val="000000"/>
          <w:sz w:val="20"/>
          <w:szCs w:val="20"/>
        </w:rPr>
        <w:t xml:space="preserve">, et al., “Interspecific differences in root architecture among maize and triticale genotypes grown under drought, waterlogging and soil compaction”, </w:t>
      </w:r>
      <w:proofErr w:type="spellStart"/>
      <w:r w:rsidRPr="00296CB4">
        <w:rPr>
          <w:i/>
          <w:iCs/>
          <w:color w:val="000000"/>
          <w:sz w:val="20"/>
          <w:szCs w:val="20"/>
        </w:rPr>
        <w:t>Acta</w:t>
      </w:r>
      <w:proofErr w:type="spellEnd"/>
      <w:r w:rsidRPr="00296CB4">
        <w:rPr>
          <w:i/>
          <w:iCs/>
          <w:color w:val="000000"/>
          <w:sz w:val="20"/>
          <w:szCs w:val="20"/>
        </w:rPr>
        <w:t xml:space="preserve"> </w:t>
      </w:r>
      <w:proofErr w:type="spellStart"/>
      <w:r w:rsidRPr="00296CB4">
        <w:rPr>
          <w:i/>
          <w:iCs/>
          <w:color w:val="000000"/>
          <w:sz w:val="20"/>
          <w:szCs w:val="20"/>
        </w:rPr>
        <w:t>Physiologiae</w:t>
      </w:r>
      <w:proofErr w:type="spellEnd"/>
      <w:r w:rsidRPr="00296CB4">
        <w:rPr>
          <w:i/>
          <w:iCs/>
          <w:color w:val="000000"/>
          <w:sz w:val="20"/>
          <w:szCs w:val="20"/>
        </w:rPr>
        <w:t xml:space="preserve"> </w:t>
      </w:r>
      <w:proofErr w:type="spellStart"/>
      <w:r w:rsidRPr="00296CB4">
        <w:rPr>
          <w:i/>
          <w:iCs/>
          <w:color w:val="000000"/>
          <w:sz w:val="20"/>
          <w:szCs w:val="20"/>
        </w:rPr>
        <w:t>Plantarum</w:t>
      </w:r>
      <w:proofErr w:type="spellEnd"/>
      <w:r w:rsidRPr="00296CB4">
        <w:rPr>
          <w:color w:val="000000"/>
          <w:sz w:val="20"/>
          <w:szCs w:val="20"/>
        </w:rPr>
        <w:t xml:space="preserve">, 2014, vol. 36, no. 12, pp. 3249-3261; DOI: </w:t>
      </w:r>
      <w:hyperlink r:id="rId16">
        <w:r w:rsidRPr="00296CB4">
          <w:rPr>
            <w:rStyle w:val="czeinternetowe"/>
            <w:sz w:val="20"/>
            <w:szCs w:val="20"/>
          </w:rPr>
          <w:t>10.1007/s11738-014-1691-9</w:t>
        </w:r>
      </w:hyperlink>
      <w:r w:rsidRPr="00296CB4">
        <w:rPr>
          <w:color w:val="000000"/>
          <w:sz w:val="20"/>
          <w:szCs w:val="20"/>
        </w:rPr>
        <w:t xml:space="preserve">. </w:t>
      </w:r>
    </w:p>
    <w:p w:rsidR="00310BE9" w:rsidRPr="00296CB4" w:rsidRDefault="00310BE9" w:rsidP="00310BE9">
      <w:pPr>
        <w:pStyle w:val="References"/>
        <w:numPr>
          <w:ilvl w:val="0"/>
          <w:numId w:val="0"/>
        </w:numPr>
        <w:ind w:left="357"/>
        <w:rPr>
          <w:sz w:val="20"/>
          <w:szCs w:val="20"/>
        </w:rPr>
      </w:pPr>
    </w:p>
    <w:p w:rsidR="00310BE9" w:rsidRPr="00296CB4" w:rsidRDefault="00310BE9" w:rsidP="00310BE9">
      <w:pPr>
        <w:pStyle w:val="References"/>
        <w:numPr>
          <w:ilvl w:val="0"/>
          <w:numId w:val="0"/>
        </w:numPr>
        <w:ind w:left="360" w:hanging="360"/>
        <w:rPr>
          <w:sz w:val="20"/>
          <w:szCs w:val="20"/>
        </w:rPr>
      </w:pPr>
      <w:r w:rsidRPr="00296CB4">
        <w:rPr>
          <w:b/>
          <w:bCs/>
          <w:sz w:val="20"/>
          <w:szCs w:val="20"/>
        </w:rPr>
        <w:t xml:space="preserve">Articles from Conference Proceedings (published) </w:t>
      </w:r>
      <w:r w:rsidRPr="00296CB4">
        <w:rPr>
          <w:sz w:val="20"/>
          <w:szCs w:val="20"/>
        </w:rPr>
        <w:t xml:space="preserve">Author(s), “Article title”, in </w:t>
      </w:r>
      <w:r w:rsidRPr="00296CB4">
        <w:rPr>
          <w:i/>
          <w:sz w:val="20"/>
          <w:szCs w:val="20"/>
        </w:rPr>
        <w:t>Title</w:t>
      </w:r>
      <w:r w:rsidRPr="00296CB4">
        <w:rPr>
          <w:sz w:val="20"/>
          <w:szCs w:val="20"/>
        </w:rPr>
        <w:t xml:space="preserve"> c</w:t>
      </w:r>
      <w:r w:rsidRPr="00296CB4">
        <w:rPr>
          <w:i/>
          <w:iCs/>
          <w:sz w:val="20"/>
          <w:szCs w:val="20"/>
        </w:rPr>
        <w:t>onference proceedings</w:t>
      </w:r>
      <w:r w:rsidRPr="00296CB4">
        <w:rPr>
          <w:sz w:val="20"/>
          <w:szCs w:val="20"/>
        </w:rPr>
        <w:t>. Location: Publishing company, year, pp.</w:t>
      </w:r>
    </w:p>
    <w:p w:rsidR="00310BE9" w:rsidRPr="00296CB4" w:rsidRDefault="00310BE9" w:rsidP="00310BE9">
      <w:pPr>
        <w:pStyle w:val="References"/>
        <w:numPr>
          <w:ilvl w:val="0"/>
          <w:numId w:val="0"/>
        </w:numPr>
        <w:ind w:left="360"/>
        <w:rPr>
          <w:sz w:val="20"/>
          <w:szCs w:val="20"/>
        </w:rPr>
      </w:pPr>
    </w:p>
    <w:p w:rsidR="00310BE9" w:rsidRPr="00296CB4" w:rsidRDefault="00310BE9" w:rsidP="00310BE9">
      <w:pPr>
        <w:pStyle w:val="References"/>
        <w:numPr>
          <w:ilvl w:val="0"/>
          <w:numId w:val="0"/>
        </w:numPr>
        <w:ind w:left="360" w:hanging="360"/>
        <w:rPr>
          <w:sz w:val="20"/>
          <w:szCs w:val="20"/>
        </w:rPr>
      </w:pPr>
      <w:r w:rsidRPr="00296CB4">
        <w:rPr>
          <w:b/>
          <w:bCs/>
          <w:sz w:val="20"/>
          <w:szCs w:val="20"/>
        </w:rPr>
        <w:t>[5]</w:t>
      </w:r>
      <w:r w:rsidRPr="00296CB4">
        <w:rPr>
          <w:sz w:val="20"/>
          <w:szCs w:val="20"/>
        </w:rPr>
        <w:t xml:space="preserve"> M. </w:t>
      </w:r>
      <w:proofErr w:type="spellStart"/>
      <w:r w:rsidRPr="00296CB4">
        <w:rPr>
          <w:sz w:val="20"/>
          <w:szCs w:val="20"/>
        </w:rPr>
        <w:t>Wittke</w:t>
      </w:r>
      <w:proofErr w:type="spellEnd"/>
      <w:r w:rsidRPr="00296CB4">
        <w:rPr>
          <w:sz w:val="20"/>
          <w:szCs w:val="20"/>
        </w:rPr>
        <w:t xml:space="preserve">, “Design, construction, supervision and long-term </w:t>
      </w:r>
      <w:proofErr w:type="spellStart"/>
      <w:r w:rsidRPr="00296CB4">
        <w:rPr>
          <w:sz w:val="20"/>
          <w:szCs w:val="20"/>
        </w:rPr>
        <w:t>behaviour</w:t>
      </w:r>
      <w:proofErr w:type="spellEnd"/>
      <w:r w:rsidRPr="00296CB4">
        <w:rPr>
          <w:sz w:val="20"/>
          <w:szCs w:val="20"/>
        </w:rPr>
        <w:t xml:space="preserve"> of tunnels in swelling rock”, in </w:t>
      </w:r>
      <w:proofErr w:type="spellStart"/>
      <w:r w:rsidRPr="00296CB4">
        <w:rPr>
          <w:i/>
          <w:sz w:val="20"/>
          <w:szCs w:val="20"/>
        </w:rPr>
        <w:t>Eurock</w:t>
      </w:r>
      <w:proofErr w:type="spellEnd"/>
      <w:r w:rsidRPr="00296CB4">
        <w:rPr>
          <w:i/>
          <w:sz w:val="20"/>
          <w:szCs w:val="20"/>
        </w:rPr>
        <w:t xml:space="preserve"> 2006: </w:t>
      </w:r>
      <w:proofErr w:type="spellStart"/>
      <w:r w:rsidRPr="00296CB4">
        <w:rPr>
          <w:i/>
          <w:sz w:val="20"/>
          <w:szCs w:val="20"/>
        </w:rPr>
        <w:t>multiphisics</w:t>
      </w:r>
      <w:proofErr w:type="spellEnd"/>
      <w:r w:rsidRPr="00296CB4">
        <w:rPr>
          <w:i/>
          <w:sz w:val="20"/>
          <w:szCs w:val="20"/>
        </w:rPr>
        <w:t xml:space="preserve"> coupling and long term behavior in rock mechanics: Proceedings of the International Symposium of the International Society for Rock mechanics, EUROCK 2006, 9-12 May 2006, Liege, Belgium, </w:t>
      </w:r>
      <w:r w:rsidRPr="00296CB4">
        <w:rPr>
          <w:sz w:val="20"/>
          <w:szCs w:val="20"/>
        </w:rPr>
        <w:t xml:space="preserve">A. Van </w:t>
      </w:r>
      <w:proofErr w:type="spellStart"/>
      <w:r w:rsidRPr="00296CB4">
        <w:rPr>
          <w:sz w:val="20"/>
          <w:szCs w:val="20"/>
        </w:rPr>
        <w:t>Cotthem</w:t>
      </w:r>
      <w:proofErr w:type="spellEnd"/>
      <w:r w:rsidRPr="00296CB4">
        <w:rPr>
          <w:sz w:val="20"/>
          <w:szCs w:val="20"/>
        </w:rPr>
        <w:t>, et.al., Eds.</w:t>
      </w:r>
      <w:r w:rsidRPr="00296CB4">
        <w:rPr>
          <w:i/>
          <w:sz w:val="20"/>
          <w:szCs w:val="20"/>
        </w:rPr>
        <w:t xml:space="preserve"> </w:t>
      </w:r>
      <w:r w:rsidRPr="00296CB4">
        <w:rPr>
          <w:sz w:val="20"/>
          <w:szCs w:val="20"/>
        </w:rPr>
        <w:t>London: Taylor &amp;Francis, 2006, pp. 211-216.</w:t>
      </w:r>
    </w:p>
    <w:p w:rsidR="00310BE9" w:rsidRPr="00296CB4" w:rsidRDefault="00310BE9" w:rsidP="00310BE9">
      <w:pPr>
        <w:pStyle w:val="References"/>
        <w:numPr>
          <w:ilvl w:val="0"/>
          <w:numId w:val="0"/>
        </w:numPr>
        <w:ind w:left="360"/>
        <w:rPr>
          <w:sz w:val="20"/>
          <w:szCs w:val="20"/>
        </w:rPr>
      </w:pPr>
    </w:p>
    <w:p w:rsidR="00310BE9" w:rsidRDefault="00310BE9" w:rsidP="00310BE9">
      <w:pPr>
        <w:pStyle w:val="References"/>
        <w:numPr>
          <w:ilvl w:val="0"/>
          <w:numId w:val="0"/>
        </w:numPr>
        <w:ind w:left="360" w:hanging="360"/>
        <w:rPr>
          <w:sz w:val="20"/>
          <w:szCs w:val="20"/>
        </w:rPr>
      </w:pPr>
      <w:r w:rsidRPr="00296CB4">
        <w:rPr>
          <w:sz w:val="20"/>
          <w:szCs w:val="20"/>
        </w:rPr>
        <w:t xml:space="preserve">[6] G. </w:t>
      </w:r>
      <w:proofErr w:type="spellStart"/>
      <w:r w:rsidRPr="00296CB4">
        <w:rPr>
          <w:sz w:val="20"/>
          <w:szCs w:val="20"/>
        </w:rPr>
        <w:t>Veruggio</w:t>
      </w:r>
      <w:proofErr w:type="spellEnd"/>
      <w:r w:rsidRPr="00296CB4">
        <w:rPr>
          <w:sz w:val="20"/>
          <w:szCs w:val="20"/>
        </w:rPr>
        <w:t xml:space="preserve">, “The EURON </w:t>
      </w:r>
      <w:proofErr w:type="spellStart"/>
      <w:r w:rsidRPr="00296CB4">
        <w:rPr>
          <w:sz w:val="20"/>
          <w:szCs w:val="20"/>
        </w:rPr>
        <w:t>roboethics</w:t>
      </w:r>
      <w:proofErr w:type="spellEnd"/>
      <w:r w:rsidRPr="00296CB4">
        <w:rPr>
          <w:sz w:val="20"/>
          <w:szCs w:val="20"/>
        </w:rPr>
        <w:t xml:space="preserve"> roadmap”, in </w:t>
      </w:r>
      <w:r w:rsidRPr="00296CB4">
        <w:rPr>
          <w:i/>
          <w:sz w:val="20"/>
          <w:szCs w:val="20"/>
        </w:rPr>
        <w:t>Proceedings</w:t>
      </w:r>
      <w:r w:rsidRPr="00296CB4">
        <w:rPr>
          <w:i/>
          <w:iCs/>
          <w:sz w:val="20"/>
          <w:szCs w:val="20"/>
        </w:rPr>
        <w:t xml:space="preserve"> of the 2006: 6th IEEE-RAS International Conference Humanoid Robots</w:t>
      </w:r>
      <w:r w:rsidRPr="00296CB4">
        <w:rPr>
          <w:sz w:val="20"/>
          <w:szCs w:val="20"/>
        </w:rPr>
        <w:t xml:space="preserve">. 2006, pp. 612–617, DOI: </w:t>
      </w:r>
      <w:hyperlink r:id="rId17">
        <w:r w:rsidRPr="00296CB4">
          <w:rPr>
            <w:rStyle w:val="czeinternetowe"/>
            <w:sz w:val="20"/>
            <w:szCs w:val="20"/>
          </w:rPr>
          <w:t>10.1109/ICHR.2006.321337</w:t>
        </w:r>
      </w:hyperlink>
      <w:r w:rsidRPr="00296CB4">
        <w:rPr>
          <w:sz w:val="20"/>
          <w:szCs w:val="20"/>
        </w:rPr>
        <w:t xml:space="preserve">. </w:t>
      </w:r>
    </w:p>
    <w:p w:rsidR="00310BE9" w:rsidRPr="00296CB4" w:rsidRDefault="00310BE9" w:rsidP="00310BE9">
      <w:pPr>
        <w:pStyle w:val="References"/>
        <w:numPr>
          <w:ilvl w:val="0"/>
          <w:numId w:val="0"/>
        </w:numPr>
        <w:ind w:left="360" w:hanging="360"/>
        <w:rPr>
          <w:sz w:val="20"/>
          <w:szCs w:val="20"/>
        </w:rPr>
      </w:pPr>
    </w:p>
    <w:p w:rsidR="00310BE9" w:rsidRPr="00296CB4" w:rsidRDefault="00310BE9" w:rsidP="00310BE9">
      <w:pPr>
        <w:pStyle w:val="References"/>
        <w:numPr>
          <w:ilvl w:val="0"/>
          <w:numId w:val="0"/>
        </w:numPr>
        <w:ind w:left="360" w:hanging="360"/>
        <w:rPr>
          <w:sz w:val="20"/>
          <w:szCs w:val="20"/>
        </w:rPr>
      </w:pPr>
      <w:r w:rsidRPr="00296CB4">
        <w:rPr>
          <w:b/>
          <w:bCs/>
          <w:sz w:val="20"/>
          <w:szCs w:val="20"/>
        </w:rPr>
        <w:t xml:space="preserve">Papers Presented at Conferences (unpublished): </w:t>
      </w:r>
      <w:r w:rsidRPr="00296CB4">
        <w:rPr>
          <w:sz w:val="20"/>
          <w:szCs w:val="20"/>
        </w:rPr>
        <w:t xml:space="preserve">Author(s), “Paper’s title”, presented at Conference name, Data </w:t>
      </w:r>
      <w:proofErr w:type="spellStart"/>
      <w:r w:rsidRPr="00296CB4">
        <w:rPr>
          <w:sz w:val="20"/>
          <w:szCs w:val="20"/>
        </w:rPr>
        <w:t>konferencji</w:t>
      </w:r>
      <w:proofErr w:type="spellEnd"/>
      <w:r w:rsidRPr="00296CB4">
        <w:rPr>
          <w:sz w:val="20"/>
          <w:szCs w:val="20"/>
        </w:rPr>
        <w:t>, Location, year.</w:t>
      </w:r>
    </w:p>
    <w:p w:rsidR="00310BE9" w:rsidRPr="00296CB4" w:rsidRDefault="00310BE9" w:rsidP="00310BE9">
      <w:pPr>
        <w:pStyle w:val="References"/>
        <w:numPr>
          <w:ilvl w:val="0"/>
          <w:numId w:val="0"/>
        </w:numPr>
        <w:ind w:left="360"/>
        <w:rPr>
          <w:b/>
          <w:bCs/>
          <w:sz w:val="20"/>
          <w:szCs w:val="20"/>
        </w:rPr>
      </w:pPr>
    </w:p>
    <w:p w:rsidR="00310BE9" w:rsidRPr="00296CB4" w:rsidRDefault="00310BE9" w:rsidP="00310BE9">
      <w:pPr>
        <w:pStyle w:val="References"/>
        <w:numPr>
          <w:ilvl w:val="0"/>
          <w:numId w:val="7"/>
        </w:numPr>
        <w:autoSpaceDE/>
        <w:autoSpaceDN/>
        <w:ind w:left="357" w:hanging="357"/>
        <w:rPr>
          <w:sz w:val="20"/>
          <w:szCs w:val="20"/>
        </w:rPr>
      </w:pPr>
      <w:r w:rsidRPr="00296CB4">
        <w:rPr>
          <w:sz w:val="20"/>
          <w:szCs w:val="20"/>
        </w:rPr>
        <w:lastRenderedPageBreak/>
        <w:t xml:space="preserve">B. </w:t>
      </w:r>
      <w:proofErr w:type="spellStart"/>
      <w:r w:rsidRPr="00296CB4">
        <w:rPr>
          <w:sz w:val="20"/>
          <w:szCs w:val="20"/>
        </w:rPr>
        <w:t>Brandli</w:t>
      </w:r>
      <w:proofErr w:type="spellEnd"/>
      <w:r w:rsidRPr="00296CB4">
        <w:rPr>
          <w:sz w:val="20"/>
          <w:szCs w:val="20"/>
        </w:rPr>
        <w:t>, M. Dick, “Engineering names and concepts”, presented at The 2nd International Conference Engineering Education, 16-18 November 2009, Frankfurt, Germany, 2009.</w:t>
      </w:r>
    </w:p>
    <w:p w:rsidR="00310BE9" w:rsidRPr="00296CB4" w:rsidRDefault="00310BE9" w:rsidP="00310BE9">
      <w:pPr>
        <w:pStyle w:val="References"/>
        <w:numPr>
          <w:ilvl w:val="0"/>
          <w:numId w:val="0"/>
        </w:numPr>
        <w:ind w:left="357"/>
        <w:rPr>
          <w:sz w:val="20"/>
          <w:szCs w:val="20"/>
        </w:rPr>
      </w:pPr>
    </w:p>
    <w:p w:rsidR="00310BE9" w:rsidRPr="00296CB4" w:rsidRDefault="00310BE9" w:rsidP="00310BE9">
      <w:pPr>
        <w:pStyle w:val="References"/>
        <w:numPr>
          <w:ilvl w:val="0"/>
          <w:numId w:val="0"/>
        </w:numPr>
        <w:ind w:left="360" w:hanging="360"/>
        <w:rPr>
          <w:sz w:val="20"/>
          <w:szCs w:val="20"/>
        </w:rPr>
      </w:pPr>
      <w:r w:rsidRPr="00296CB4">
        <w:rPr>
          <w:b/>
          <w:bCs/>
          <w:sz w:val="20"/>
          <w:szCs w:val="20"/>
        </w:rPr>
        <w:t xml:space="preserve">Standards/Patents: </w:t>
      </w:r>
      <w:r w:rsidRPr="00296CB4">
        <w:rPr>
          <w:sz w:val="20"/>
          <w:szCs w:val="20"/>
        </w:rPr>
        <w:t>Author(s)/Inventor(s), “Name/Title”, Country where patent is registered. Patent number, date.</w:t>
      </w:r>
    </w:p>
    <w:p w:rsidR="00310BE9" w:rsidRPr="00296CB4" w:rsidRDefault="00310BE9" w:rsidP="00310BE9">
      <w:pPr>
        <w:pStyle w:val="References"/>
        <w:numPr>
          <w:ilvl w:val="0"/>
          <w:numId w:val="0"/>
        </w:numPr>
        <w:ind w:left="360"/>
        <w:rPr>
          <w:b/>
          <w:bCs/>
          <w:sz w:val="20"/>
          <w:szCs w:val="20"/>
        </w:rPr>
      </w:pPr>
    </w:p>
    <w:p w:rsidR="00310BE9" w:rsidRPr="00296CB4" w:rsidRDefault="00310BE9" w:rsidP="00310BE9">
      <w:pPr>
        <w:pStyle w:val="References"/>
        <w:numPr>
          <w:ilvl w:val="0"/>
          <w:numId w:val="7"/>
        </w:numPr>
        <w:autoSpaceDE/>
        <w:autoSpaceDN/>
        <w:ind w:left="357" w:hanging="357"/>
        <w:rPr>
          <w:sz w:val="20"/>
          <w:szCs w:val="20"/>
        </w:rPr>
      </w:pPr>
      <w:r w:rsidRPr="00296CB4">
        <w:rPr>
          <w:sz w:val="20"/>
          <w:szCs w:val="20"/>
        </w:rPr>
        <w:t>E.E. Rebecca, “Alternating current fed power supply”, U.S. Patent 7 897 777, Nov. 3, 1987.</w:t>
      </w:r>
    </w:p>
    <w:p w:rsidR="00310BE9" w:rsidRPr="00296CB4" w:rsidRDefault="00310BE9" w:rsidP="00310BE9">
      <w:pPr>
        <w:pStyle w:val="References"/>
        <w:numPr>
          <w:ilvl w:val="0"/>
          <w:numId w:val="0"/>
        </w:numPr>
        <w:ind w:left="357"/>
        <w:rPr>
          <w:sz w:val="20"/>
          <w:szCs w:val="20"/>
        </w:rPr>
      </w:pPr>
    </w:p>
    <w:p w:rsidR="00310BE9" w:rsidRPr="00296CB4" w:rsidRDefault="00310BE9" w:rsidP="00310BE9">
      <w:pPr>
        <w:pStyle w:val="References"/>
        <w:numPr>
          <w:ilvl w:val="0"/>
          <w:numId w:val="0"/>
        </w:numPr>
        <w:ind w:left="360" w:hanging="360"/>
        <w:rPr>
          <w:sz w:val="20"/>
          <w:szCs w:val="20"/>
        </w:rPr>
      </w:pPr>
      <w:r w:rsidRPr="00296CB4">
        <w:rPr>
          <w:b/>
          <w:bCs/>
          <w:sz w:val="20"/>
          <w:szCs w:val="20"/>
        </w:rPr>
        <w:t xml:space="preserve">Books (on-line): </w:t>
      </w:r>
      <w:r w:rsidRPr="00296CB4">
        <w:rPr>
          <w:sz w:val="20"/>
          <w:szCs w:val="20"/>
        </w:rPr>
        <w:t xml:space="preserve">Author(s), “Title of chapter in the book”, in </w:t>
      </w:r>
      <w:r w:rsidRPr="00296CB4">
        <w:rPr>
          <w:i/>
          <w:iCs/>
          <w:sz w:val="20"/>
          <w:szCs w:val="20"/>
        </w:rPr>
        <w:t>Title of Published Book</w:t>
      </w:r>
      <w:r w:rsidRPr="00296CB4">
        <w:rPr>
          <w:sz w:val="20"/>
          <w:szCs w:val="20"/>
        </w:rPr>
        <w:t xml:space="preserve">, </w:t>
      </w:r>
      <w:proofErr w:type="spellStart"/>
      <w:r w:rsidRPr="00296CB4">
        <w:rPr>
          <w:sz w:val="20"/>
          <w:szCs w:val="20"/>
        </w:rPr>
        <w:t>xth</w:t>
      </w:r>
      <w:proofErr w:type="spellEnd"/>
      <w:r w:rsidRPr="00296CB4">
        <w:rPr>
          <w:sz w:val="20"/>
          <w:szCs w:val="20"/>
        </w:rPr>
        <w:t xml:space="preserve"> ed. Publishing location: Publishing company, year, pp. [Online]. Available: http://www.web.com [date accessed].</w:t>
      </w:r>
    </w:p>
    <w:p w:rsidR="00310BE9" w:rsidRPr="00296CB4" w:rsidRDefault="00310BE9" w:rsidP="00310BE9">
      <w:pPr>
        <w:pStyle w:val="References"/>
        <w:numPr>
          <w:ilvl w:val="0"/>
          <w:numId w:val="0"/>
        </w:numPr>
        <w:ind w:left="360"/>
        <w:rPr>
          <w:b/>
          <w:bCs/>
          <w:sz w:val="20"/>
          <w:szCs w:val="20"/>
        </w:rPr>
      </w:pPr>
    </w:p>
    <w:p w:rsidR="00310BE9" w:rsidRPr="00296CB4" w:rsidRDefault="00310BE9" w:rsidP="00310BE9">
      <w:pPr>
        <w:pStyle w:val="References"/>
        <w:numPr>
          <w:ilvl w:val="0"/>
          <w:numId w:val="7"/>
        </w:numPr>
        <w:autoSpaceDE/>
        <w:autoSpaceDN/>
        <w:ind w:left="357" w:hanging="357"/>
        <w:rPr>
          <w:sz w:val="20"/>
          <w:szCs w:val="20"/>
        </w:rPr>
      </w:pPr>
      <w:r w:rsidRPr="00296CB4">
        <w:rPr>
          <w:sz w:val="20"/>
          <w:szCs w:val="20"/>
        </w:rPr>
        <w:t xml:space="preserve">P. B. Kurland, R. Lerner, Eds., </w:t>
      </w:r>
      <w:r w:rsidRPr="00296CB4">
        <w:rPr>
          <w:i/>
          <w:iCs/>
          <w:sz w:val="20"/>
          <w:szCs w:val="20"/>
        </w:rPr>
        <w:t xml:space="preserve">The Founders’ Constitution. </w:t>
      </w:r>
      <w:r w:rsidRPr="00296CB4">
        <w:rPr>
          <w:sz w:val="20"/>
          <w:szCs w:val="20"/>
        </w:rPr>
        <w:t xml:space="preserve">Chicago, IL, USA: Univ. of Chicago Press, 1987. [Online]. Available: </w:t>
      </w:r>
      <w:hyperlink r:id="rId18">
        <w:r w:rsidRPr="00296CB4">
          <w:rPr>
            <w:rStyle w:val="czeinternetowe"/>
            <w:sz w:val="20"/>
            <w:szCs w:val="20"/>
          </w:rPr>
          <w:t>http://press-pubs.uchicago.edu/founders</w:t>
        </w:r>
      </w:hyperlink>
      <w:r w:rsidRPr="00296CB4">
        <w:rPr>
          <w:color w:val="006FBD"/>
          <w:sz w:val="20"/>
          <w:szCs w:val="20"/>
        </w:rPr>
        <w:t xml:space="preserve">. </w:t>
      </w:r>
      <w:r w:rsidRPr="00296CB4">
        <w:rPr>
          <w:sz w:val="20"/>
          <w:szCs w:val="20"/>
        </w:rPr>
        <w:t xml:space="preserve"> [Accessed: 13. Dec. 2020].</w:t>
      </w:r>
    </w:p>
    <w:p w:rsidR="00310BE9" w:rsidRPr="00296CB4" w:rsidRDefault="00310BE9" w:rsidP="00310BE9">
      <w:pPr>
        <w:pStyle w:val="References"/>
        <w:numPr>
          <w:ilvl w:val="0"/>
          <w:numId w:val="0"/>
        </w:numPr>
        <w:ind w:left="357"/>
        <w:rPr>
          <w:sz w:val="20"/>
          <w:szCs w:val="20"/>
        </w:rPr>
      </w:pPr>
    </w:p>
    <w:p w:rsidR="00310BE9" w:rsidRPr="00296CB4" w:rsidRDefault="00310BE9" w:rsidP="00310BE9">
      <w:pPr>
        <w:pStyle w:val="References"/>
        <w:numPr>
          <w:ilvl w:val="0"/>
          <w:numId w:val="0"/>
        </w:numPr>
        <w:ind w:left="360" w:hanging="360"/>
        <w:rPr>
          <w:sz w:val="20"/>
          <w:szCs w:val="20"/>
        </w:rPr>
      </w:pPr>
      <w:r w:rsidRPr="00296CB4">
        <w:rPr>
          <w:b/>
          <w:bCs/>
          <w:sz w:val="20"/>
          <w:szCs w:val="20"/>
        </w:rPr>
        <w:t xml:space="preserve">Journal (on-line): </w:t>
      </w:r>
      <w:r w:rsidRPr="00296CB4">
        <w:rPr>
          <w:sz w:val="20"/>
          <w:szCs w:val="20"/>
        </w:rPr>
        <w:t xml:space="preserve">Author(s), “Name of paper”, </w:t>
      </w:r>
      <w:r w:rsidRPr="00296CB4">
        <w:rPr>
          <w:i/>
          <w:sz w:val="20"/>
          <w:szCs w:val="20"/>
        </w:rPr>
        <w:t>Journal title</w:t>
      </w:r>
      <w:r w:rsidRPr="00296CB4">
        <w:rPr>
          <w:sz w:val="20"/>
          <w:szCs w:val="20"/>
        </w:rPr>
        <w:t>, date, vol., pp. [Online]. Available: site/path/file. [date accessed].</w:t>
      </w:r>
    </w:p>
    <w:p w:rsidR="00310BE9" w:rsidRPr="00296CB4" w:rsidRDefault="00310BE9" w:rsidP="00310BE9">
      <w:pPr>
        <w:pStyle w:val="References"/>
        <w:numPr>
          <w:ilvl w:val="0"/>
          <w:numId w:val="0"/>
        </w:numPr>
        <w:ind w:left="360"/>
        <w:rPr>
          <w:b/>
          <w:bCs/>
          <w:sz w:val="20"/>
          <w:szCs w:val="20"/>
        </w:rPr>
      </w:pPr>
    </w:p>
    <w:p w:rsidR="00310BE9" w:rsidRPr="00296CB4" w:rsidRDefault="00310BE9" w:rsidP="00310BE9">
      <w:pPr>
        <w:pStyle w:val="References"/>
        <w:numPr>
          <w:ilvl w:val="0"/>
          <w:numId w:val="7"/>
        </w:numPr>
        <w:autoSpaceDE/>
        <w:autoSpaceDN/>
        <w:ind w:left="357" w:hanging="357"/>
        <w:rPr>
          <w:sz w:val="20"/>
          <w:szCs w:val="20"/>
        </w:rPr>
      </w:pPr>
      <w:r w:rsidRPr="00296CB4">
        <w:rPr>
          <w:sz w:val="20"/>
          <w:szCs w:val="20"/>
        </w:rPr>
        <w:t xml:space="preserve">A. Paul, “Electrical properties of flying machines”, </w:t>
      </w:r>
      <w:r w:rsidRPr="00296CB4">
        <w:rPr>
          <w:i/>
          <w:sz w:val="20"/>
          <w:szCs w:val="20"/>
        </w:rPr>
        <w:t>Flying Machines,</w:t>
      </w:r>
      <w:r w:rsidRPr="00296CB4">
        <w:rPr>
          <w:sz w:val="20"/>
          <w:szCs w:val="20"/>
        </w:rPr>
        <w:t xml:space="preserve"> Oct. 1987, vol. 38, no. 1, pp. 778-998. [Online]. Available: </w:t>
      </w:r>
      <w:hyperlink r:id="rId19">
        <w:r w:rsidRPr="00296CB4">
          <w:rPr>
            <w:rStyle w:val="czeinternetowe"/>
            <w:sz w:val="20"/>
            <w:szCs w:val="20"/>
          </w:rPr>
          <w:t>www.flyingmachjourn/properties/fly.edu</w:t>
        </w:r>
      </w:hyperlink>
      <w:r w:rsidRPr="00296CB4">
        <w:rPr>
          <w:color w:val="004A8E"/>
          <w:sz w:val="20"/>
          <w:szCs w:val="20"/>
        </w:rPr>
        <w:t xml:space="preserve">. </w:t>
      </w:r>
      <w:r w:rsidRPr="00296CB4">
        <w:rPr>
          <w:sz w:val="20"/>
          <w:szCs w:val="20"/>
        </w:rPr>
        <w:t xml:space="preserve"> [Accessed: 13 Dec. 2020].</w:t>
      </w:r>
    </w:p>
    <w:p w:rsidR="00310BE9" w:rsidRPr="00296CB4" w:rsidRDefault="00310BE9" w:rsidP="00310BE9">
      <w:pPr>
        <w:pStyle w:val="References"/>
        <w:numPr>
          <w:ilvl w:val="0"/>
          <w:numId w:val="0"/>
        </w:numPr>
        <w:ind w:left="357"/>
        <w:rPr>
          <w:sz w:val="20"/>
          <w:szCs w:val="20"/>
        </w:rPr>
      </w:pPr>
    </w:p>
    <w:p w:rsidR="00310BE9" w:rsidRPr="00296CB4" w:rsidRDefault="00310BE9" w:rsidP="00310BE9">
      <w:pPr>
        <w:pStyle w:val="References"/>
        <w:numPr>
          <w:ilvl w:val="0"/>
          <w:numId w:val="0"/>
        </w:numPr>
        <w:ind w:left="360" w:hanging="360"/>
        <w:rPr>
          <w:sz w:val="20"/>
          <w:szCs w:val="20"/>
        </w:rPr>
      </w:pPr>
      <w:r w:rsidRPr="00296CB4">
        <w:rPr>
          <w:b/>
          <w:bCs/>
          <w:sz w:val="20"/>
          <w:szCs w:val="20"/>
        </w:rPr>
        <w:t xml:space="preserve">World Wide Web: </w:t>
      </w:r>
      <w:r w:rsidRPr="00296CB4">
        <w:rPr>
          <w:sz w:val="20"/>
          <w:szCs w:val="20"/>
        </w:rPr>
        <w:t>Author(s), “Page Title”, Website Title. [Online]. Available: Complete URL. [date accessed].</w:t>
      </w:r>
    </w:p>
    <w:p w:rsidR="00310BE9" w:rsidRPr="00296CB4" w:rsidRDefault="00310BE9" w:rsidP="00310BE9">
      <w:pPr>
        <w:pStyle w:val="References"/>
        <w:numPr>
          <w:ilvl w:val="0"/>
          <w:numId w:val="0"/>
        </w:numPr>
        <w:ind w:left="360"/>
        <w:rPr>
          <w:b/>
          <w:bCs/>
          <w:sz w:val="20"/>
          <w:szCs w:val="20"/>
        </w:rPr>
      </w:pPr>
    </w:p>
    <w:p w:rsidR="00310BE9" w:rsidRPr="00296CB4" w:rsidRDefault="00310BE9" w:rsidP="00310BE9">
      <w:pPr>
        <w:pStyle w:val="References"/>
        <w:numPr>
          <w:ilvl w:val="0"/>
          <w:numId w:val="7"/>
        </w:numPr>
        <w:autoSpaceDE/>
        <w:autoSpaceDN/>
        <w:ind w:left="357" w:hanging="357"/>
        <w:rPr>
          <w:sz w:val="20"/>
          <w:szCs w:val="20"/>
        </w:rPr>
      </w:pPr>
      <w:r w:rsidRPr="00296CB4">
        <w:rPr>
          <w:sz w:val="20"/>
          <w:szCs w:val="20"/>
        </w:rPr>
        <w:t xml:space="preserve">M. Duncan, “Engineering Concepts on Ice”. [Online]. Available: </w:t>
      </w:r>
      <w:hyperlink r:id="rId20">
        <w:r w:rsidRPr="00296CB4">
          <w:rPr>
            <w:rStyle w:val="czeinternetowe"/>
            <w:sz w:val="20"/>
            <w:szCs w:val="20"/>
          </w:rPr>
          <w:t>www.iceengg.edu/staff.html</w:t>
        </w:r>
      </w:hyperlink>
      <w:r w:rsidRPr="00296CB4">
        <w:rPr>
          <w:color w:val="004A8E"/>
          <w:sz w:val="20"/>
          <w:szCs w:val="20"/>
        </w:rPr>
        <w:t xml:space="preserve">. </w:t>
      </w:r>
      <w:r w:rsidRPr="00296CB4">
        <w:rPr>
          <w:sz w:val="20"/>
          <w:szCs w:val="20"/>
        </w:rPr>
        <w:t xml:space="preserve"> [Accessed: 13. Dec. 2020].</w:t>
      </w:r>
    </w:p>
    <w:p w:rsidR="00310BE9" w:rsidRPr="00296CB4" w:rsidRDefault="00310BE9" w:rsidP="00310BE9">
      <w:pPr>
        <w:pStyle w:val="References"/>
        <w:numPr>
          <w:ilvl w:val="0"/>
          <w:numId w:val="0"/>
        </w:numPr>
        <w:ind w:left="357"/>
        <w:rPr>
          <w:sz w:val="20"/>
          <w:szCs w:val="20"/>
        </w:rPr>
      </w:pPr>
    </w:p>
    <w:p w:rsidR="00310BE9" w:rsidRPr="00296CB4" w:rsidRDefault="00310BE9" w:rsidP="00310BE9">
      <w:pPr>
        <w:pStyle w:val="References"/>
        <w:numPr>
          <w:ilvl w:val="0"/>
          <w:numId w:val="0"/>
        </w:numPr>
        <w:spacing w:before="1"/>
        <w:ind w:left="360" w:right="-20" w:hanging="360"/>
        <w:jc w:val="left"/>
        <w:rPr>
          <w:sz w:val="20"/>
          <w:szCs w:val="20"/>
        </w:rPr>
      </w:pPr>
      <w:r w:rsidRPr="00296CB4">
        <w:rPr>
          <w:b/>
          <w:bCs/>
          <w:sz w:val="20"/>
          <w:szCs w:val="20"/>
        </w:rPr>
        <w:t xml:space="preserve">Dissertations and Theses: </w:t>
      </w:r>
      <w:r w:rsidRPr="00296CB4">
        <w:rPr>
          <w:sz w:val="20"/>
          <w:szCs w:val="20"/>
        </w:rPr>
        <w:t>Author, “Title”,  Degree level, school, location, year.</w:t>
      </w:r>
    </w:p>
    <w:p w:rsidR="00310BE9" w:rsidRPr="00296CB4" w:rsidRDefault="00310BE9" w:rsidP="00310BE9">
      <w:pPr>
        <w:pStyle w:val="References"/>
        <w:numPr>
          <w:ilvl w:val="0"/>
          <w:numId w:val="0"/>
        </w:numPr>
        <w:spacing w:before="1"/>
        <w:ind w:left="360" w:right="-20"/>
        <w:jc w:val="left"/>
        <w:rPr>
          <w:sz w:val="20"/>
          <w:szCs w:val="20"/>
        </w:rPr>
      </w:pPr>
    </w:p>
    <w:p w:rsidR="00310BE9" w:rsidRPr="00296CB4" w:rsidRDefault="00310BE9" w:rsidP="00310BE9">
      <w:pPr>
        <w:pStyle w:val="References"/>
        <w:numPr>
          <w:ilvl w:val="0"/>
          <w:numId w:val="7"/>
        </w:numPr>
        <w:autoSpaceDE/>
        <w:autoSpaceDN/>
        <w:ind w:left="357" w:hanging="357"/>
        <w:rPr>
          <w:sz w:val="20"/>
          <w:szCs w:val="20"/>
        </w:rPr>
      </w:pPr>
      <w:r w:rsidRPr="00296CB4">
        <w:rPr>
          <w:sz w:val="20"/>
          <w:szCs w:val="20"/>
        </w:rPr>
        <w:t xml:space="preserve"> S. Mack, “Desperate Optimism”, M.A. thesis, University of Calgary, Canada, 2000.</w:t>
      </w:r>
    </w:p>
    <w:p w:rsidR="00310BE9" w:rsidRPr="005C46B7" w:rsidRDefault="00310BE9" w:rsidP="00310BE9">
      <w:pPr>
        <w:pStyle w:val="References"/>
        <w:numPr>
          <w:ilvl w:val="0"/>
          <w:numId w:val="0"/>
        </w:numPr>
        <w:tabs>
          <w:tab w:val="left" w:pos="454"/>
        </w:tabs>
        <w:suppressAutoHyphens/>
        <w:autoSpaceDE/>
        <w:autoSpaceDN/>
        <w:rPr>
          <w:sz w:val="24"/>
          <w:szCs w:val="24"/>
        </w:rPr>
      </w:pPr>
    </w:p>
    <w:p w:rsidR="00310BE9" w:rsidRPr="005C46B7" w:rsidRDefault="00310BE9" w:rsidP="00310BE9">
      <w:pPr>
        <w:pStyle w:val="Akapitzlist1"/>
        <w:spacing w:after="0" w:line="240" w:lineRule="auto"/>
        <w:ind w:left="714"/>
        <w:jc w:val="both"/>
        <w:rPr>
          <w:rFonts w:ascii="Times New Roman" w:hAnsi="Times New Roman"/>
          <w:sz w:val="20"/>
          <w:szCs w:val="20"/>
          <w:lang w:val="en-GB"/>
        </w:rPr>
      </w:pPr>
    </w:p>
    <w:p w:rsidR="00310BE9" w:rsidRPr="005C46B7" w:rsidRDefault="00310BE9" w:rsidP="00310BE9">
      <w:pPr>
        <w:spacing w:after="0" w:line="240" w:lineRule="auto"/>
        <w:jc w:val="both"/>
        <w:rPr>
          <w:rFonts w:ascii="Times New Roman" w:hAnsi="Times New Roman"/>
          <w:color w:val="FF0000"/>
          <w:sz w:val="24"/>
          <w:szCs w:val="24"/>
          <w:lang w:val="en-GB"/>
        </w:rPr>
      </w:pPr>
      <w:r w:rsidRPr="005C46B7">
        <w:rPr>
          <w:rFonts w:ascii="Times New Roman" w:hAnsi="Times New Roman"/>
          <w:b/>
          <w:bCs/>
          <w:color w:val="FF0000"/>
          <w:sz w:val="24"/>
          <w:szCs w:val="24"/>
          <w:lang w:val="en-GB"/>
        </w:rPr>
        <w:t>LIST OF FIGURES AND TABLES</w:t>
      </w:r>
      <w:r w:rsidRPr="005C46B7">
        <w:rPr>
          <w:rFonts w:ascii="Times New Roman" w:eastAsia="Times New Roman" w:hAnsi="Times New Roman"/>
          <w:b/>
          <w:color w:val="FF0000"/>
          <w:lang w:val="en-GB"/>
        </w:rPr>
        <w:t xml:space="preserve">: </w:t>
      </w:r>
      <w:r w:rsidR="00C610F1">
        <w:rPr>
          <w:rFonts w:ascii="Times New Roman" w:eastAsia="Times New Roman" w:hAnsi="Times New Roman"/>
          <w:b/>
          <w:color w:val="FF0000"/>
          <w:lang w:val="en-GB"/>
        </w:rPr>
        <w:t>Do not</w:t>
      </w:r>
      <w:r w:rsidRPr="005C46B7">
        <w:rPr>
          <w:rFonts w:ascii="Times New Roman" w:eastAsia="Times New Roman" w:hAnsi="Times New Roman"/>
          <w:b/>
          <w:color w:val="FF0000"/>
          <w:lang w:val="en-GB"/>
        </w:rPr>
        <w:t xml:space="preserve"> provide a list of figures and tables. </w:t>
      </w:r>
    </w:p>
    <w:p w:rsidR="00310BE9" w:rsidRPr="005C46B7" w:rsidRDefault="00310BE9" w:rsidP="00310BE9">
      <w:pPr>
        <w:pStyle w:val="Tyturozdziau-FB2007"/>
        <w:spacing w:before="360" w:after="240"/>
        <w:ind w:left="340" w:hanging="340"/>
        <w:jc w:val="center"/>
        <w:rPr>
          <w:b w:val="0"/>
          <w:bCs w:val="0"/>
          <w:caps w:val="0"/>
          <w:sz w:val="22"/>
          <w:szCs w:val="22"/>
          <w:lang w:val="en-GB"/>
        </w:rPr>
      </w:pPr>
      <w:r w:rsidRPr="005C46B7">
        <w:rPr>
          <w:caps w:val="0"/>
          <w:sz w:val="22"/>
          <w:szCs w:val="22"/>
          <w:lang w:val="en-GB"/>
        </w:rPr>
        <w:t xml:space="preserve">Summary at the end of paper – </w:t>
      </w:r>
      <w:r w:rsidRPr="005C46B7">
        <w:rPr>
          <w:b w:val="0"/>
          <w:bCs w:val="0"/>
          <w:caps w:val="0"/>
          <w:sz w:val="22"/>
          <w:szCs w:val="22"/>
          <w:lang w:val="en-GB"/>
        </w:rPr>
        <w:t>in Polish (for Polish authors only)</w:t>
      </w:r>
    </w:p>
    <w:p w:rsidR="00310BE9" w:rsidRPr="005C46B7" w:rsidRDefault="00310BE9" w:rsidP="00310BE9">
      <w:pPr>
        <w:pStyle w:val="Tyturozdziau-FB2007"/>
        <w:spacing w:before="360" w:after="240"/>
        <w:ind w:left="340" w:hanging="340"/>
        <w:jc w:val="center"/>
        <w:rPr>
          <w:caps w:val="0"/>
          <w:sz w:val="22"/>
          <w:szCs w:val="22"/>
        </w:rPr>
      </w:pPr>
      <w:r w:rsidRPr="005C46B7">
        <w:rPr>
          <w:caps w:val="0"/>
          <w:sz w:val="22"/>
          <w:szCs w:val="22"/>
        </w:rPr>
        <w:t>Tytuł artykułu (TNR11)</w:t>
      </w:r>
    </w:p>
    <w:p w:rsidR="00310BE9" w:rsidRPr="005C46B7" w:rsidRDefault="00310BE9" w:rsidP="00310BE9">
      <w:pPr>
        <w:pStyle w:val="Sowakluczowe-FB2007"/>
        <w:numPr>
          <w:ilvl w:val="0"/>
          <w:numId w:val="0"/>
        </w:numPr>
        <w:spacing w:before="240" w:after="240"/>
        <w:ind w:left="1418" w:right="284" w:hanging="1134"/>
        <w:rPr>
          <w:szCs w:val="18"/>
        </w:rPr>
      </w:pPr>
      <w:r w:rsidRPr="005C46B7">
        <w:rPr>
          <w:b/>
          <w:szCs w:val="18"/>
        </w:rPr>
        <w:t>Słowa kluczowe:</w:t>
      </w:r>
      <w:r w:rsidRPr="005C46B7">
        <w:rPr>
          <w:szCs w:val="18"/>
        </w:rPr>
        <w:t xml:space="preserve"> do 6 słów kluczowych, w kolejności alfabetycznej, oddzielonych przecinkiem , (TNR9)</w:t>
      </w:r>
    </w:p>
    <w:p w:rsidR="00310BE9" w:rsidRPr="005C46B7" w:rsidRDefault="00310BE9" w:rsidP="00310BE9">
      <w:pPr>
        <w:tabs>
          <w:tab w:val="right" w:pos="8788"/>
        </w:tabs>
        <w:spacing w:before="240" w:after="240" w:line="240" w:lineRule="auto"/>
        <w:contextualSpacing/>
        <w:jc w:val="both"/>
        <w:rPr>
          <w:rFonts w:ascii="Times New Roman" w:eastAsia="Times New Roman" w:hAnsi="Times New Roman"/>
          <w:sz w:val="20"/>
          <w:szCs w:val="20"/>
          <w:lang w:val="en-GB"/>
        </w:rPr>
      </w:pPr>
      <w:r w:rsidRPr="005C46B7">
        <w:rPr>
          <w:rFonts w:ascii="Times New Roman" w:hAnsi="Times New Roman"/>
          <w:b/>
          <w:caps/>
          <w:smallCaps/>
          <w:szCs w:val="20"/>
          <w:lang w:val="en-GB"/>
        </w:rPr>
        <w:t>STRESZCZENIE:</w:t>
      </w:r>
      <w:r w:rsidRPr="005C46B7">
        <w:rPr>
          <w:rFonts w:ascii="Times New Roman" w:hAnsi="Times New Roman"/>
          <w:smallCaps/>
          <w:szCs w:val="20"/>
          <w:lang w:val="en-GB"/>
        </w:rPr>
        <w:t xml:space="preserve"> </w:t>
      </w:r>
      <w:r w:rsidRPr="005C46B7">
        <w:rPr>
          <w:rFonts w:ascii="Times New Roman" w:eastAsia="Times New Roman" w:hAnsi="Times New Roman"/>
          <w:sz w:val="20"/>
          <w:szCs w:val="20"/>
          <w:lang w:val="en-GB"/>
        </w:rPr>
        <w:t>( maximum 2 pages, TNR 10 pt. justify align, with 1 line spacing).</w:t>
      </w:r>
    </w:p>
    <w:p w:rsidR="00310BE9" w:rsidRPr="005C46B7" w:rsidRDefault="00310BE9" w:rsidP="00310BE9">
      <w:pPr>
        <w:tabs>
          <w:tab w:val="right" w:pos="8788"/>
        </w:tabs>
        <w:spacing w:before="240" w:after="240" w:line="240" w:lineRule="auto"/>
        <w:contextualSpacing/>
        <w:jc w:val="both"/>
        <w:rPr>
          <w:rFonts w:ascii="Times New Roman" w:eastAsia="Times New Roman" w:hAnsi="Times New Roman"/>
          <w:sz w:val="20"/>
          <w:szCs w:val="20"/>
          <w:lang w:val="en-GB"/>
        </w:rPr>
      </w:pPr>
    </w:p>
    <w:p w:rsidR="00310BE9" w:rsidRPr="005C46B7" w:rsidRDefault="00310BE9" w:rsidP="00310BE9">
      <w:pPr>
        <w:tabs>
          <w:tab w:val="right" w:pos="8788"/>
        </w:tabs>
        <w:spacing w:after="0" w:line="240" w:lineRule="auto"/>
        <w:contextualSpacing/>
        <w:jc w:val="both"/>
        <w:rPr>
          <w:rFonts w:ascii="Times New Roman" w:eastAsia="Times New Roman" w:hAnsi="Times New Roman"/>
          <w:b/>
          <w:color w:val="FF0000"/>
          <w:sz w:val="24"/>
          <w:szCs w:val="24"/>
          <w:lang w:val="en-GB"/>
        </w:rPr>
      </w:pPr>
      <w:r w:rsidRPr="005C46B7">
        <w:rPr>
          <w:rFonts w:ascii="Times New Roman" w:eastAsia="Times New Roman" w:hAnsi="Times New Roman"/>
          <w:b/>
          <w:color w:val="FF0000"/>
          <w:sz w:val="24"/>
          <w:szCs w:val="24"/>
          <w:u w:val="single"/>
          <w:lang w:val="en-GB"/>
        </w:rPr>
        <w:t>PLEASE, NOTE</w:t>
      </w:r>
      <w:r w:rsidRPr="005C46B7">
        <w:rPr>
          <w:rFonts w:ascii="Times New Roman" w:eastAsia="Times New Roman" w:hAnsi="Times New Roman"/>
          <w:b/>
          <w:color w:val="FF0000"/>
          <w:sz w:val="24"/>
          <w:szCs w:val="24"/>
          <w:lang w:val="en-GB"/>
        </w:rPr>
        <w:t>:  CORRECT PAPER FORMATTING IS THE RESPONSIBILITY OF THE AUTHOR(S).</w:t>
      </w:r>
    </w:p>
    <w:p w:rsidR="00310BE9" w:rsidRPr="005C46B7" w:rsidRDefault="00310BE9" w:rsidP="00310BE9">
      <w:pPr>
        <w:tabs>
          <w:tab w:val="right" w:pos="8788"/>
        </w:tabs>
        <w:spacing w:after="0" w:line="240" w:lineRule="auto"/>
        <w:contextualSpacing/>
        <w:jc w:val="center"/>
        <w:rPr>
          <w:rFonts w:ascii="Times New Roman" w:eastAsia="Times New Roman" w:hAnsi="Times New Roman"/>
          <w:b/>
          <w:sz w:val="24"/>
          <w:szCs w:val="24"/>
          <w:lang w:val="en-GB"/>
        </w:rPr>
      </w:pPr>
      <w:r w:rsidRPr="005C46B7">
        <w:rPr>
          <w:rFonts w:ascii="Times New Roman" w:eastAsia="Times New Roman" w:hAnsi="Times New Roman"/>
          <w:b/>
          <w:sz w:val="24"/>
          <w:szCs w:val="24"/>
          <w:lang w:val="en-GB"/>
        </w:rPr>
        <w:t>CHECKLIST:</w:t>
      </w:r>
    </w:p>
    <w:p w:rsidR="00310BE9" w:rsidRPr="005C46B7" w:rsidRDefault="00565F16" w:rsidP="00310BE9">
      <w:pPr>
        <w:pStyle w:val="Akapitzlist1"/>
        <w:numPr>
          <w:ilvl w:val="0"/>
          <w:numId w:val="4"/>
        </w:numPr>
        <w:tabs>
          <w:tab w:val="right" w:pos="8788"/>
        </w:tabs>
        <w:spacing w:after="0" w:line="240" w:lineRule="auto"/>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All pages starts with 2.</w:t>
      </w:r>
      <w:r w:rsidR="00310BE9" w:rsidRPr="005C46B7">
        <w:rPr>
          <w:rFonts w:ascii="Times New Roman" w:eastAsia="Times New Roman" w:hAnsi="Times New Roman"/>
          <w:b/>
          <w:sz w:val="24"/>
          <w:szCs w:val="24"/>
          <w:lang w:val="en-GB"/>
        </w:rPr>
        <w:t>5 top, bottom, left and right margins.</w:t>
      </w:r>
    </w:p>
    <w:p w:rsidR="00310BE9" w:rsidRPr="005C46B7" w:rsidRDefault="00310BE9" w:rsidP="00310BE9">
      <w:pPr>
        <w:pStyle w:val="Akapitzlist1"/>
        <w:numPr>
          <w:ilvl w:val="0"/>
          <w:numId w:val="4"/>
        </w:numPr>
        <w:tabs>
          <w:tab w:val="right" w:pos="8788"/>
        </w:tabs>
        <w:spacing w:after="0" w:line="240" w:lineRule="auto"/>
        <w:jc w:val="both"/>
        <w:rPr>
          <w:rFonts w:ascii="Times New Roman" w:eastAsia="Times New Roman" w:hAnsi="Times New Roman"/>
          <w:b/>
          <w:sz w:val="24"/>
          <w:szCs w:val="24"/>
          <w:lang w:val="en-GB"/>
        </w:rPr>
      </w:pPr>
      <w:r w:rsidRPr="005C46B7">
        <w:rPr>
          <w:rFonts w:ascii="Times New Roman" w:eastAsia="Times New Roman" w:hAnsi="Times New Roman"/>
          <w:b/>
          <w:sz w:val="24"/>
          <w:szCs w:val="24"/>
          <w:lang w:val="en-GB"/>
        </w:rPr>
        <w:t xml:space="preserve">The first page includes: type of a paper, Article title </w:t>
      </w:r>
      <w:r w:rsidRPr="005C46B7">
        <w:rPr>
          <w:rFonts w:ascii="Times New Roman" w:eastAsia="Times New Roman" w:hAnsi="Times New Roman"/>
          <w:bCs/>
          <w:sz w:val="24"/>
          <w:szCs w:val="24"/>
          <w:lang w:val="en-GB"/>
        </w:rPr>
        <w:t>(</w:t>
      </w:r>
      <w:r w:rsidRPr="005C46B7">
        <w:rPr>
          <w:rFonts w:ascii="Times New Roman" w:eastAsia="Times New Roman" w:hAnsi="Times New Roman"/>
          <w:b/>
          <w:sz w:val="24"/>
          <w:szCs w:val="24"/>
          <w:lang w:val="en-GB"/>
        </w:rPr>
        <w:t xml:space="preserve">Sentence case, bold, centred), </w:t>
      </w:r>
      <w:r w:rsidR="00553326">
        <w:rPr>
          <w:rFonts w:ascii="Times New Roman" w:eastAsia="Times New Roman" w:hAnsi="Times New Roman"/>
          <w:b/>
          <w:sz w:val="24"/>
          <w:szCs w:val="24"/>
          <w:lang w:val="en-GB"/>
        </w:rPr>
        <w:t>Full first name and surname</w:t>
      </w:r>
      <w:bookmarkStart w:id="3" w:name="_GoBack"/>
      <w:bookmarkEnd w:id="3"/>
      <w:r w:rsidRPr="005C46B7">
        <w:rPr>
          <w:rFonts w:ascii="Times New Roman" w:eastAsia="Times New Roman" w:hAnsi="Times New Roman"/>
          <w:b/>
          <w:sz w:val="24"/>
          <w:szCs w:val="24"/>
          <w:lang w:val="en-GB"/>
        </w:rPr>
        <w:t xml:space="preserve"> of all authors, affiliations with footnotes, email and ORCID number as clickable links; hyperlinks. The abstract is written using 10 pt. TNR font with 1 line spacing, 0.50 cm indentations left and right, justified text. </w:t>
      </w:r>
    </w:p>
    <w:p w:rsidR="00310BE9" w:rsidRPr="005C46B7" w:rsidRDefault="00310BE9" w:rsidP="00310BE9">
      <w:pPr>
        <w:pStyle w:val="Akapitzlist1"/>
        <w:numPr>
          <w:ilvl w:val="0"/>
          <w:numId w:val="4"/>
        </w:numPr>
        <w:tabs>
          <w:tab w:val="right" w:pos="8788"/>
        </w:tabs>
        <w:spacing w:after="0" w:line="240" w:lineRule="auto"/>
        <w:jc w:val="both"/>
        <w:rPr>
          <w:rFonts w:ascii="Times New Roman" w:eastAsia="Times New Roman" w:hAnsi="Times New Roman"/>
          <w:b/>
          <w:sz w:val="24"/>
          <w:szCs w:val="24"/>
          <w:lang w:val="en-GB"/>
        </w:rPr>
      </w:pPr>
      <w:r w:rsidRPr="005C46B7">
        <w:rPr>
          <w:rFonts w:ascii="Times New Roman" w:eastAsia="Times New Roman" w:hAnsi="Times New Roman"/>
          <w:b/>
          <w:sz w:val="24"/>
          <w:szCs w:val="24"/>
          <w:lang w:val="en-GB"/>
        </w:rPr>
        <w:t>The second page and the following pages start with a new section. Headings are written with sentence case.</w:t>
      </w:r>
    </w:p>
    <w:p w:rsidR="00310BE9" w:rsidRPr="005C46B7" w:rsidRDefault="00310BE9" w:rsidP="00310BE9">
      <w:pPr>
        <w:pStyle w:val="Akapitzlist1"/>
        <w:numPr>
          <w:ilvl w:val="0"/>
          <w:numId w:val="4"/>
        </w:numPr>
        <w:tabs>
          <w:tab w:val="right" w:pos="8788"/>
        </w:tabs>
        <w:spacing w:after="0" w:line="240" w:lineRule="auto"/>
        <w:jc w:val="both"/>
        <w:rPr>
          <w:rFonts w:ascii="Times New Roman" w:eastAsia="Times New Roman" w:hAnsi="Times New Roman"/>
          <w:b/>
          <w:sz w:val="24"/>
          <w:szCs w:val="24"/>
          <w:lang w:val="en-GB"/>
        </w:rPr>
      </w:pPr>
      <w:r w:rsidRPr="005C46B7">
        <w:rPr>
          <w:rFonts w:ascii="Times New Roman" w:eastAsia="Times New Roman" w:hAnsi="Times New Roman"/>
          <w:b/>
          <w:sz w:val="24"/>
          <w:szCs w:val="24"/>
          <w:lang w:val="en-GB"/>
        </w:rPr>
        <w:t>The manuscript is typed using 12 pt. Ti</w:t>
      </w:r>
      <w:r w:rsidR="00565F16">
        <w:rPr>
          <w:rFonts w:ascii="Times New Roman" w:eastAsia="Times New Roman" w:hAnsi="Times New Roman"/>
          <w:b/>
          <w:sz w:val="24"/>
          <w:szCs w:val="24"/>
          <w:lang w:val="en-GB"/>
        </w:rPr>
        <w:t>mes New Roman (TNR) font with 1.</w:t>
      </w:r>
      <w:r w:rsidRPr="005C46B7">
        <w:rPr>
          <w:rFonts w:ascii="Times New Roman" w:eastAsia="Times New Roman" w:hAnsi="Times New Roman"/>
          <w:b/>
          <w:sz w:val="24"/>
          <w:szCs w:val="24"/>
          <w:lang w:val="en-GB"/>
        </w:rPr>
        <w:t xml:space="preserve">5 line spacing, on a single-sided A4 sheets. </w:t>
      </w:r>
    </w:p>
    <w:p w:rsidR="00310BE9" w:rsidRDefault="00310BE9" w:rsidP="00310BE9">
      <w:pPr>
        <w:pStyle w:val="Akapitzlist1"/>
        <w:numPr>
          <w:ilvl w:val="0"/>
          <w:numId w:val="4"/>
        </w:numPr>
        <w:tabs>
          <w:tab w:val="right" w:pos="8788"/>
        </w:tabs>
        <w:spacing w:after="0" w:line="240" w:lineRule="auto"/>
        <w:jc w:val="both"/>
        <w:rPr>
          <w:rFonts w:ascii="Times New Roman" w:eastAsia="Times New Roman" w:hAnsi="Times New Roman"/>
          <w:b/>
          <w:sz w:val="24"/>
          <w:szCs w:val="24"/>
          <w:lang w:val="en-GB"/>
        </w:rPr>
      </w:pPr>
      <w:r w:rsidRPr="005C46B7">
        <w:rPr>
          <w:rFonts w:ascii="Times New Roman" w:eastAsia="Times New Roman" w:hAnsi="Times New Roman"/>
          <w:b/>
          <w:sz w:val="24"/>
          <w:szCs w:val="24"/>
          <w:lang w:val="en-GB"/>
        </w:rPr>
        <w:t xml:space="preserve">Figures and tables are inserted into the text, titled and consecutively numbered. References to tables and figures are indicated in the text as Fig. 1, Fig. 2 etc. and Table 1., Table 2. etc. Tables and figures are put just after they are mentioned in the text. </w:t>
      </w:r>
    </w:p>
    <w:p w:rsidR="00897A14" w:rsidRPr="00897A14" w:rsidRDefault="00897A14" w:rsidP="00897A14">
      <w:pPr>
        <w:pStyle w:val="Akapitzlist1"/>
        <w:numPr>
          <w:ilvl w:val="0"/>
          <w:numId w:val="4"/>
        </w:numPr>
        <w:tabs>
          <w:tab w:val="right" w:pos="8788"/>
        </w:tabs>
        <w:spacing w:after="0" w:line="240" w:lineRule="auto"/>
        <w:jc w:val="both"/>
        <w:rPr>
          <w:rFonts w:ascii="Times New Roman" w:eastAsia="Times New Roman" w:hAnsi="Times New Roman"/>
          <w:sz w:val="20"/>
          <w:szCs w:val="20"/>
          <w:lang w:val="en-GB"/>
        </w:rPr>
      </w:pPr>
      <w:r>
        <w:rPr>
          <w:rFonts w:ascii="Times New Roman" w:eastAsia="Times New Roman" w:hAnsi="Times New Roman"/>
          <w:b/>
          <w:sz w:val="24"/>
          <w:szCs w:val="24"/>
          <w:lang w:val="en-GB"/>
        </w:rPr>
        <w:t xml:space="preserve">It is obligatory to put files with Figures as separate files in the Editorial System. You will be asked to do so as well as carefully check References in Initial Acceptance Letter. </w:t>
      </w:r>
    </w:p>
    <w:p w:rsidR="00C610F1" w:rsidRPr="005C46B7" w:rsidRDefault="00C610F1" w:rsidP="00310BE9">
      <w:pPr>
        <w:pStyle w:val="Akapitzlist1"/>
        <w:numPr>
          <w:ilvl w:val="0"/>
          <w:numId w:val="4"/>
        </w:numPr>
        <w:tabs>
          <w:tab w:val="right" w:pos="8788"/>
        </w:tabs>
        <w:spacing w:after="0" w:line="240" w:lineRule="auto"/>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All maths formulas are editable!</w:t>
      </w:r>
    </w:p>
    <w:p w:rsidR="00310BE9" w:rsidRPr="005C46B7" w:rsidRDefault="00310BE9" w:rsidP="00310BE9">
      <w:pPr>
        <w:pStyle w:val="Akapitzlist1"/>
        <w:numPr>
          <w:ilvl w:val="0"/>
          <w:numId w:val="4"/>
        </w:numPr>
        <w:tabs>
          <w:tab w:val="right" w:pos="8788"/>
        </w:tabs>
        <w:spacing w:after="0" w:line="240" w:lineRule="auto"/>
        <w:jc w:val="both"/>
        <w:rPr>
          <w:rFonts w:ascii="Times New Roman" w:eastAsia="Times New Roman" w:hAnsi="Times New Roman"/>
          <w:sz w:val="20"/>
          <w:szCs w:val="20"/>
          <w:lang w:val="en-GB"/>
        </w:rPr>
      </w:pPr>
      <w:r w:rsidRPr="005C46B7">
        <w:rPr>
          <w:rFonts w:ascii="Times New Roman" w:eastAsia="Times New Roman" w:hAnsi="Times New Roman"/>
          <w:b/>
          <w:sz w:val="24"/>
          <w:szCs w:val="24"/>
          <w:lang w:val="en-GB"/>
        </w:rPr>
        <w:t xml:space="preserve">The paper does not exceed 16 pages including tables and figures. Only Polish authors should put a maximum of 2 additional pages with an extended summary in Polish at the end of the article. </w:t>
      </w:r>
    </w:p>
    <w:p w:rsidR="00310BE9" w:rsidRPr="00C610F1" w:rsidRDefault="00310BE9" w:rsidP="00310BE9">
      <w:pPr>
        <w:pStyle w:val="Akapitzlist1"/>
        <w:numPr>
          <w:ilvl w:val="0"/>
          <w:numId w:val="4"/>
        </w:numPr>
        <w:tabs>
          <w:tab w:val="right" w:pos="8788"/>
        </w:tabs>
        <w:spacing w:after="0" w:line="240" w:lineRule="auto"/>
        <w:jc w:val="both"/>
        <w:rPr>
          <w:rFonts w:ascii="Times New Roman" w:eastAsia="Times New Roman" w:hAnsi="Times New Roman"/>
          <w:sz w:val="20"/>
          <w:szCs w:val="20"/>
          <w:lang w:val="en-GB"/>
        </w:rPr>
      </w:pPr>
      <w:r w:rsidRPr="005C46B7">
        <w:rPr>
          <w:rFonts w:ascii="Times New Roman" w:eastAsia="Times New Roman" w:hAnsi="Times New Roman"/>
          <w:b/>
          <w:sz w:val="24"/>
          <w:szCs w:val="24"/>
          <w:lang w:val="en-GB"/>
        </w:rPr>
        <w:t xml:space="preserve">Bibliography includes DOI numbers if they exist and they are clickable links; hyperlinks. </w:t>
      </w:r>
    </w:p>
    <w:p w:rsidR="00D9798E" w:rsidRPr="00310BE9" w:rsidRDefault="00D9798E">
      <w:pPr>
        <w:rPr>
          <w:lang w:val="en-GB"/>
        </w:rPr>
      </w:pPr>
    </w:p>
    <w:sectPr w:rsidR="00D9798E" w:rsidRPr="00310BE9" w:rsidSect="002E23F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E9" w:rsidRDefault="00310BE9" w:rsidP="00310BE9">
      <w:pPr>
        <w:spacing w:after="0" w:line="240" w:lineRule="auto"/>
      </w:pPr>
      <w:r>
        <w:separator/>
      </w:r>
    </w:p>
  </w:endnote>
  <w:endnote w:type="continuationSeparator" w:id="0">
    <w:p w:rsidR="00310BE9" w:rsidRDefault="00310BE9" w:rsidP="0031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E9" w:rsidRDefault="00310BE9" w:rsidP="00310BE9">
      <w:pPr>
        <w:spacing w:after="0" w:line="240" w:lineRule="auto"/>
      </w:pPr>
      <w:r>
        <w:separator/>
      </w:r>
    </w:p>
  </w:footnote>
  <w:footnote w:type="continuationSeparator" w:id="0">
    <w:p w:rsidR="00310BE9" w:rsidRDefault="00310BE9" w:rsidP="00310BE9">
      <w:pPr>
        <w:spacing w:after="0" w:line="240" w:lineRule="auto"/>
      </w:pPr>
      <w:r>
        <w:continuationSeparator/>
      </w:r>
    </w:p>
  </w:footnote>
  <w:footnote w:id="1">
    <w:p w:rsidR="00310BE9" w:rsidRPr="002E23F7" w:rsidRDefault="00310BE9" w:rsidP="00310BE9">
      <w:pPr>
        <w:autoSpaceDE w:val="0"/>
        <w:autoSpaceDN w:val="0"/>
        <w:adjustRightInd w:val="0"/>
        <w:spacing w:after="0"/>
        <w:jc w:val="both"/>
        <w:rPr>
          <w:rFonts w:ascii="Times New Roman" w:hAnsi="Times New Roman"/>
          <w:lang w:val="en-US"/>
        </w:rPr>
      </w:pPr>
      <w:r w:rsidRPr="002E23F7">
        <w:rPr>
          <w:rStyle w:val="Odwoanieprzypisudolnego"/>
          <w:rFonts w:ascii="Times New Roman" w:hAnsi="Times New Roman"/>
          <w:sz w:val="20"/>
          <w:szCs w:val="20"/>
          <w:lang w:val="en-GB"/>
        </w:rPr>
        <w:footnoteRef/>
      </w:r>
      <w:r w:rsidRPr="002E23F7">
        <w:rPr>
          <w:rFonts w:ascii="Times New Roman" w:hAnsi="Times New Roman"/>
          <w:sz w:val="20"/>
          <w:szCs w:val="20"/>
          <w:lang w:val="en-GB"/>
        </w:rPr>
        <w:t xml:space="preserve"> </w:t>
      </w:r>
      <w:proofErr w:type="spellStart"/>
      <w:r w:rsidRPr="002E23F7">
        <w:rPr>
          <w:rFonts w:ascii="Times New Roman" w:hAnsi="Times New Roman"/>
          <w:sz w:val="20"/>
          <w:szCs w:val="20"/>
          <w:lang w:val="en-GB"/>
        </w:rPr>
        <w:t>Prof.</w:t>
      </w:r>
      <w:proofErr w:type="spellEnd"/>
      <w:r w:rsidRPr="002E23F7">
        <w:rPr>
          <w:rFonts w:ascii="Times New Roman" w:hAnsi="Times New Roman"/>
          <w:sz w:val="20"/>
          <w:szCs w:val="20"/>
          <w:lang w:val="en-GB"/>
        </w:rPr>
        <w:t xml:space="preserve">, DSc., PhD., Eng., Warsaw University of Technology, Faculty of Civil Engineering, Al. </w:t>
      </w:r>
      <w:proofErr w:type="spellStart"/>
      <w:r w:rsidRPr="002E23F7">
        <w:rPr>
          <w:rFonts w:ascii="Times New Roman" w:hAnsi="Times New Roman"/>
          <w:sz w:val="20"/>
          <w:szCs w:val="20"/>
          <w:lang w:val="en-US"/>
        </w:rPr>
        <w:t>Armii</w:t>
      </w:r>
      <w:proofErr w:type="spellEnd"/>
      <w:r w:rsidRPr="002E23F7">
        <w:rPr>
          <w:rFonts w:ascii="Times New Roman" w:hAnsi="Times New Roman"/>
          <w:sz w:val="20"/>
          <w:szCs w:val="20"/>
          <w:lang w:val="en-US"/>
        </w:rPr>
        <w:t xml:space="preserve"> </w:t>
      </w:r>
      <w:proofErr w:type="spellStart"/>
      <w:r w:rsidRPr="002E23F7">
        <w:rPr>
          <w:rFonts w:ascii="Times New Roman" w:hAnsi="Times New Roman"/>
          <w:sz w:val="20"/>
          <w:szCs w:val="20"/>
          <w:lang w:val="en-US"/>
        </w:rPr>
        <w:t>Ludowej</w:t>
      </w:r>
      <w:proofErr w:type="spellEnd"/>
      <w:r w:rsidRPr="002E23F7">
        <w:rPr>
          <w:rFonts w:ascii="Times New Roman" w:hAnsi="Times New Roman"/>
          <w:sz w:val="20"/>
          <w:szCs w:val="20"/>
          <w:lang w:val="en-US"/>
        </w:rPr>
        <w:t xml:space="preserve"> 16, 00-637 Warsaw, Poland, e-mail: </w:t>
      </w:r>
      <w:hyperlink r:id="rId1" w:history="1">
        <w:r w:rsidRPr="002E23F7">
          <w:rPr>
            <w:rStyle w:val="Hipercze"/>
            <w:rFonts w:ascii="Times New Roman" w:hAnsi="Times New Roman"/>
            <w:sz w:val="20"/>
            <w:szCs w:val="20"/>
            <w:lang w:val="en-US"/>
          </w:rPr>
          <w:t>ace@il.pw.edu.pl</w:t>
        </w:r>
      </w:hyperlink>
      <w:r w:rsidRPr="002E23F7">
        <w:rPr>
          <w:rFonts w:ascii="Times New Roman" w:hAnsi="Times New Roman"/>
          <w:sz w:val="20"/>
          <w:szCs w:val="20"/>
          <w:lang w:val="en-US"/>
        </w:rPr>
        <w:t xml:space="preserve">, ORCID: </w:t>
      </w:r>
      <w:hyperlink r:id="rId2" w:history="1">
        <w:r w:rsidRPr="002E23F7">
          <w:rPr>
            <w:rStyle w:val="Hipercze"/>
            <w:rFonts w:ascii="Times New Roman" w:hAnsi="Times New Roman"/>
            <w:sz w:val="20"/>
            <w:szCs w:val="20"/>
            <w:lang w:val="en-US"/>
          </w:rPr>
          <w:t>https://orcid.org/0000-0002-9079-593X</w:t>
        </w:r>
      </w:hyperlink>
      <w:r w:rsidRPr="002E23F7">
        <w:rPr>
          <w:rFonts w:ascii="Times New Roman" w:hAnsi="Times New Roman"/>
          <w:sz w:val="20"/>
          <w:szCs w:val="20"/>
          <w:lang w:val="en-US"/>
        </w:rPr>
        <w:t xml:space="preserve"> </w:t>
      </w:r>
      <w:r w:rsidRPr="002E23F7">
        <w:rPr>
          <w:rFonts w:ascii="Times New Roman" w:eastAsia="MS Mincho" w:hAnsi="Times New Roman"/>
          <w:color w:val="FF0000"/>
          <w:sz w:val="16"/>
          <w:szCs w:val="16"/>
          <w:lang w:val="en-US"/>
        </w:rPr>
        <w:t>(Remove for evaluation process)</w:t>
      </w:r>
    </w:p>
  </w:footnote>
  <w:footnote w:id="2">
    <w:p w:rsidR="00310BE9" w:rsidRPr="002E23F7" w:rsidRDefault="00310BE9" w:rsidP="00310BE9">
      <w:pPr>
        <w:autoSpaceDE w:val="0"/>
        <w:autoSpaceDN w:val="0"/>
        <w:adjustRightInd w:val="0"/>
        <w:spacing w:after="0"/>
        <w:jc w:val="both"/>
        <w:rPr>
          <w:rFonts w:ascii="Times New Roman" w:hAnsi="Times New Roman"/>
          <w:lang w:val="en-US"/>
        </w:rPr>
      </w:pPr>
      <w:r w:rsidRPr="002E23F7">
        <w:rPr>
          <w:rStyle w:val="Odwoanieprzypisudolnego"/>
          <w:rFonts w:ascii="Times New Roman" w:hAnsi="Times New Roman"/>
          <w:sz w:val="20"/>
          <w:szCs w:val="20"/>
          <w:lang w:val="en-GB"/>
        </w:rPr>
        <w:footnoteRef/>
      </w:r>
      <w:r w:rsidRPr="002E23F7">
        <w:rPr>
          <w:rFonts w:ascii="Times New Roman" w:hAnsi="Times New Roman"/>
          <w:sz w:val="20"/>
          <w:szCs w:val="20"/>
          <w:lang w:val="en-GB"/>
        </w:rPr>
        <w:t xml:space="preserve"> DSc., PhD., Eng., Warsaw University of Technology, Faculty of Civil Engineering, Al. </w:t>
      </w:r>
      <w:proofErr w:type="spellStart"/>
      <w:r w:rsidRPr="002E23F7">
        <w:rPr>
          <w:rFonts w:ascii="Times New Roman" w:hAnsi="Times New Roman"/>
          <w:sz w:val="20"/>
          <w:szCs w:val="20"/>
          <w:lang w:val="en-US"/>
        </w:rPr>
        <w:t>Armii</w:t>
      </w:r>
      <w:proofErr w:type="spellEnd"/>
      <w:r w:rsidRPr="002E23F7">
        <w:rPr>
          <w:rFonts w:ascii="Times New Roman" w:hAnsi="Times New Roman"/>
          <w:sz w:val="20"/>
          <w:szCs w:val="20"/>
          <w:lang w:val="en-US"/>
        </w:rPr>
        <w:t xml:space="preserve"> </w:t>
      </w:r>
      <w:proofErr w:type="spellStart"/>
      <w:r w:rsidRPr="002E23F7">
        <w:rPr>
          <w:rFonts w:ascii="Times New Roman" w:hAnsi="Times New Roman"/>
          <w:sz w:val="20"/>
          <w:szCs w:val="20"/>
          <w:lang w:val="en-US"/>
        </w:rPr>
        <w:t>Ludowej</w:t>
      </w:r>
      <w:proofErr w:type="spellEnd"/>
      <w:r w:rsidRPr="002E23F7">
        <w:rPr>
          <w:rFonts w:ascii="Times New Roman" w:hAnsi="Times New Roman"/>
          <w:sz w:val="20"/>
          <w:szCs w:val="20"/>
          <w:lang w:val="en-US"/>
        </w:rPr>
        <w:t xml:space="preserve"> 16, 00-637 Warsaw, Poland, e-mail: </w:t>
      </w:r>
      <w:hyperlink r:id="rId3" w:history="1">
        <w:r w:rsidRPr="002E23F7">
          <w:rPr>
            <w:rStyle w:val="Hipercze"/>
            <w:rFonts w:ascii="Times New Roman" w:hAnsi="Times New Roman"/>
            <w:sz w:val="20"/>
            <w:szCs w:val="20"/>
            <w:lang w:val="en-US"/>
          </w:rPr>
          <w:t>ace@il.pw.edu.pl</w:t>
        </w:r>
      </w:hyperlink>
      <w:r w:rsidRPr="002E23F7">
        <w:rPr>
          <w:rFonts w:ascii="Times New Roman" w:hAnsi="Times New Roman"/>
          <w:sz w:val="20"/>
          <w:szCs w:val="20"/>
          <w:lang w:val="en-US"/>
        </w:rPr>
        <w:t xml:space="preserve">,  ORCID: </w:t>
      </w:r>
      <w:hyperlink r:id="rId4" w:history="1">
        <w:r w:rsidRPr="002E23F7">
          <w:rPr>
            <w:rStyle w:val="Hipercze"/>
            <w:rFonts w:ascii="Times New Roman" w:hAnsi="Times New Roman"/>
            <w:sz w:val="20"/>
            <w:szCs w:val="20"/>
            <w:lang w:val="en-US"/>
          </w:rPr>
          <w:t>https://orcid.org/0000-0002-9079-593X</w:t>
        </w:r>
      </w:hyperlink>
      <w:r w:rsidRPr="002E23F7">
        <w:rPr>
          <w:rFonts w:ascii="Times New Roman" w:hAnsi="Times New Roman"/>
          <w:sz w:val="20"/>
          <w:szCs w:val="20"/>
          <w:lang w:val="en-US"/>
        </w:rPr>
        <w:t xml:space="preserve"> </w:t>
      </w:r>
      <w:r w:rsidRPr="002E23F7">
        <w:rPr>
          <w:rFonts w:ascii="Times New Roman" w:eastAsia="MS Mincho" w:hAnsi="Times New Roman"/>
          <w:color w:val="FF0000"/>
          <w:sz w:val="16"/>
          <w:szCs w:val="16"/>
          <w:lang w:val="en-US"/>
        </w:rPr>
        <w:t>(Remove for evaluation process)</w:t>
      </w:r>
    </w:p>
  </w:footnote>
  <w:footnote w:id="3">
    <w:p w:rsidR="00310BE9" w:rsidRPr="002E23F7" w:rsidRDefault="00310BE9" w:rsidP="00310BE9">
      <w:pPr>
        <w:autoSpaceDE w:val="0"/>
        <w:autoSpaceDN w:val="0"/>
        <w:adjustRightInd w:val="0"/>
        <w:spacing w:after="0"/>
        <w:jc w:val="both"/>
        <w:rPr>
          <w:rFonts w:ascii="Times New Roman" w:hAnsi="Times New Roman"/>
          <w:lang w:val="en-US"/>
        </w:rPr>
      </w:pPr>
      <w:r w:rsidRPr="002E23F7">
        <w:rPr>
          <w:rStyle w:val="Odwoanieprzypisudolnego"/>
          <w:rFonts w:ascii="Times New Roman" w:hAnsi="Times New Roman"/>
          <w:sz w:val="20"/>
          <w:szCs w:val="20"/>
          <w:lang w:val="en-GB"/>
        </w:rPr>
        <w:footnoteRef/>
      </w:r>
      <w:r w:rsidRPr="002E23F7">
        <w:rPr>
          <w:rFonts w:ascii="Times New Roman" w:hAnsi="Times New Roman"/>
          <w:sz w:val="20"/>
          <w:szCs w:val="20"/>
          <w:lang w:val="en-GB"/>
        </w:rPr>
        <w:t xml:space="preserve"> PhD., Eng., Warsaw University of Technology, Faculty of Civil Engineering, Al. </w:t>
      </w:r>
      <w:proofErr w:type="spellStart"/>
      <w:r w:rsidRPr="002E23F7">
        <w:rPr>
          <w:rFonts w:ascii="Times New Roman" w:hAnsi="Times New Roman"/>
          <w:sz w:val="20"/>
          <w:szCs w:val="20"/>
          <w:lang w:val="en-US"/>
        </w:rPr>
        <w:t>Armii</w:t>
      </w:r>
      <w:proofErr w:type="spellEnd"/>
      <w:r w:rsidRPr="002E23F7">
        <w:rPr>
          <w:rFonts w:ascii="Times New Roman" w:hAnsi="Times New Roman"/>
          <w:sz w:val="20"/>
          <w:szCs w:val="20"/>
          <w:lang w:val="en-US"/>
        </w:rPr>
        <w:t xml:space="preserve"> </w:t>
      </w:r>
      <w:proofErr w:type="spellStart"/>
      <w:r w:rsidRPr="002E23F7">
        <w:rPr>
          <w:rFonts w:ascii="Times New Roman" w:hAnsi="Times New Roman"/>
          <w:sz w:val="20"/>
          <w:szCs w:val="20"/>
          <w:lang w:val="en-US"/>
        </w:rPr>
        <w:t>Ludowej</w:t>
      </w:r>
      <w:proofErr w:type="spellEnd"/>
      <w:r w:rsidRPr="002E23F7">
        <w:rPr>
          <w:rFonts w:ascii="Times New Roman" w:hAnsi="Times New Roman"/>
          <w:sz w:val="20"/>
          <w:szCs w:val="20"/>
          <w:lang w:val="en-US"/>
        </w:rPr>
        <w:t xml:space="preserve"> 16, 00-637 Warsaw, Poland, e-mail: </w:t>
      </w:r>
      <w:hyperlink r:id="rId5" w:history="1">
        <w:r w:rsidRPr="002E23F7">
          <w:rPr>
            <w:rStyle w:val="Hipercze"/>
            <w:rFonts w:ascii="Times New Roman" w:hAnsi="Times New Roman"/>
            <w:sz w:val="20"/>
            <w:szCs w:val="20"/>
            <w:lang w:val="en-US"/>
          </w:rPr>
          <w:t>ace@il.pw.edu.pl</w:t>
        </w:r>
      </w:hyperlink>
      <w:r w:rsidRPr="002E23F7">
        <w:rPr>
          <w:rFonts w:ascii="Times New Roman" w:hAnsi="Times New Roman"/>
          <w:sz w:val="20"/>
          <w:szCs w:val="20"/>
          <w:lang w:val="en-US"/>
        </w:rPr>
        <w:t xml:space="preserve">, ORCID: </w:t>
      </w:r>
      <w:hyperlink r:id="rId6" w:history="1">
        <w:r w:rsidRPr="002E23F7">
          <w:rPr>
            <w:rStyle w:val="Hipercze"/>
            <w:rFonts w:ascii="Times New Roman" w:hAnsi="Times New Roman"/>
            <w:sz w:val="20"/>
            <w:szCs w:val="20"/>
            <w:lang w:val="en-US"/>
          </w:rPr>
          <w:t>https://orcid.org/0000-0002-9079-593X</w:t>
        </w:r>
      </w:hyperlink>
      <w:r w:rsidRPr="002E23F7">
        <w:rPr>
          <w:rFonts w:ascii="Times New Roman" w:hAnsi="Times New Roman"/>
          <w:sz w:val="20"/>
          <w:szCs w:val="20"/>
          <w:lang w:val="en-US"/>
        </w:rPr>
        <w:t xml:space="preserve"> </w:t>
      </w:r>
      <w:r w:rsidRPr="002E23F7">
        <w:rPr>
          <w:rFonts w:ascii="Times New Roman" w:eastAsia="MS Mincho" w:hAnsi="Times New Roman"/>
          <w:color w:val="FF0000"/>
          <w:sz w:val="16"/>
          <w:szCs w:val="16"/>
          <w:lang w:val="en-US"/>
        </w:rPr>
        <w:t>(Remove for evaluation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BB1"/>
    <w:multiLevelType w:val="multilevel"/>
    <w:tmpl w:val="3BF0E46E"/>
    <w:lvl w:ilvl="0">
      <w:start w:val="1"/>
      <w:numFmt w:val="none"/>
      <w:pStyle w:val="Streszczenie-FB2007"/>
      <w:lvlText w:val="Summary:  "/>
      <w:lvlJc w:val="left"/>
      <w:pPr>
        <w:tabs>
          <w:tab w:val="num" w:pos="1440"/>
        </w:tabs>
      </w:pPr>
      <w:rPr>
        <w:rFonts w:ascii="Times New Roman" w:hAnsi="Times New Roman" w:cs="Times New Roman" w:hint="default"/>
        <w:b/>
        <w:i w:val="0"/>
        <w:sz w:val="18"/>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 w15:restartNumberingAfterBreak="0">
    <w:nsid w:val="135E3EE3"/>
    <w:multiLevelType w:val="hybridMultilevel"/>
    <w:tmpl w:val="A7062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8D3238"/>
    <w:multiLevelType w:val="hybridMultilevel"/>
    <w:tmpl w:val="A2F072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15:restartNumberingAfterBreak="0">
    <w:nsid w:val="3FB7026F"/>
    <w:multiLevelType w:val="multilevel"/>
    <w:tmpl w:val="FA006166"/>
    <w:lvl w:ilvl="0">
      <w:start w:val="1"/>
      <w:numFmt w:val="none"/>
      <w:pStyle w:val="Sowakluczowe-FB2007"/>
      <w:lvlText w:val="Key words: "/>
      <w:lvlJc w:val="left"/>
      <w:pPr>
        <w:tabs>
          <w:tab w:val="num" w:pos="1440"/>
        </w:tabs>
      </w:pPr>
      <w:rPr>
        <w:rFonts w:ascii="Times New Roman" w:hAnsi="Times New Roman" w:cs="Times New Roman" w:hint="default"/>
        <w:b/>
        <w:i w:val="0"/>
        <w:sz w:val="18"/>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60311481"/>
    <w:multiLevelType w:val="multilevel"/>
    <w:tmpl w:val="AFC466EC"/>
    <w:lvl w:ilvl="0">
      <w:start w:val="1"/>
      <w:numFmt w:val="decimal"/>
      <w:lvlText w:val="[%1]"/>
      <w:lvlJc w:val="left"/>
      <w:pPr>
        <w:tabs>
          <w:tab w:val="num" w:pos="360"/>
        </w:tabs>
        <w:ind w:left="360" w:hanging="36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30742DC"/>
    <w:multiLevelType w:val="multilevel"/>
    <w:tmpl w:val="D30AA0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E9"/>
    <w:rsid w:val="00044FCE"/>
    <w:rsid w:val="001C2A49"/>
    <w:rsid w:val="002E23F7"/>
    <w:rsid w:val="00310BE9"/>
    <w:rsid w:val="00322C66"/>
    <w:rsid w:val="00322FEB"/>
    <w:rsid w:val="00335F98"/>
    <w:rsid w:val="003402D7"/>
    <w:rsid w:val="003E62BE"/>
    <w:rsid w:val="00454BC4"/>
    <w:rsid w:val="0047314C"/>
    <w:rsid w:val="00553326"/>
    <w:rsid w:val="00565F16"/>
    <w:rsid w:val="006269FB"/>
    <w:rsid w:val="007C2AE3"/>
    <w:rsid w:val="00824251"/>
    <w:rsid w:val="00897A14"/>
    <w:rsid w:val="00C610F1"/>
    <w:rsid w:val="00D9798E"/>
    <w:rsid w:val="00FE0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A0EBA29-05AF-4718-8ABF-79E6B244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BE9"/>
    <w:pPr>
      <w:spacing w:after="200" w:line="276" w:lineRule="auto"/>
    </w:pPr>
    <w:rPr>
      <w:rFonts w:ascii="Calibri" w:eastAsia="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0BE9"/>
    <w:pPr>
      <w:ind w:left="720"/>
      <w:contextualSpacing/>
    </w:pPr>
  </w:style>
  <w:style w:type="paragraph" w:customStyle="1" w:styleId="Sowakluczowe-FB2007">
    <w:name w:val="Słowa kluczowe - FB2007"/>
    <w:basedOn w:val="Normalny"/>
    <w:next w:val="Normalny"/>
    <w:rsid w:val="00310BE9"/>
    <w:pPr>
      <w:numPr>
        <w:numId w:val="1"/>
      </w:numPr>
      <w:spacing w:before="200" w:after="0" w:line="240" w:lineRule="auto"/>
      <w:jc w:val="both"/>
    </w:pPr>
    <w:rPr>
      <w:rFonts w:ascii="Times New Roman" w:hAnsi="Times New Roman"/>
      <w:bCs/>
      <w:sz w:val="18"/>
      <w:szCs w:val="24"/>
    </w:rPr>
  </w:style>
  <w:style w:type="paragraph" w:customStyle="1" w:styleId="Streszczenie-FB2007">
    <w:name w:val="Streszczenie - FB2007"/>
    <w:basedOn w:val="Sowakluczowe-FB2007"/>
    <w:next w:val="Sowakluczowe-FB2007"/>
    <w:rsid w:val="00310BE9"/>
    <w:pPr>
      <w:numPr>
        <w:numId w:val="2"/>
      </w:numPr>
      <w:spacing w:before="0"/>
    </w:pPr>
  </w:style>
  <w:style w:type="paragraph" w:customStyle="1" w:styleId="Tyturozdziau-FB2007">
    <w:name w:val="Tytuł rozdziału - FB2007"/>
    <w:basedOn w:val="Normalny"/>
    <w:next w:val="Normalny"/>
    <w:rsid w:val="00310BE9"/>
    <w:pPr>
      <w:tabs>
        <w:tab w:val="left" w:pos="5696"/>
      </w:tabs>
      <w:spacing w:before="400" w:line="240" w:lineRule="auto"/>
    </w:pPr>
    <w:rPr>
      <w:rFonts w:ascii="Times New Roman" w:hAnsi="Times New Roman"/>
      <w:b/>
      <w:bCs/>
      <w:caps/>
      <w:sz w:val="20"/>
      <w:szCs w:val="24"/>
    </w:rPr>
  </w:style>
  <w:style w:type="paragraph" w:styleId="Nagwek">
    <w:name w:val="header"/>
    <w:basedOn w:val="Normalny"/>
    <w:link w:val="NagwekZnak"/>
    <w:rsid w:val="00310BE9"/>
    <w:pPr>
      <w:tabs>
        <w:tab w:val="center" w:pos="4703"/>
        <w:tab w:val="right" w:pos="9406"/>
      </w:tabs>
      <w:spacing w:after="0" w:line="240" w:lineRule="auto"/>
    </w:pPr>
  </w:style>
  <w:style w:type="character" w:customStyle="1" w:styleId="NagwekZnak">
    <w:name w:val="Nagłówek Znak"/>
    <w:basedOn w:val="Domylnaczcionkaakapitu"/>
    <w:link w:val="Nagwek"/>
    <w:rsid w:val="00310BE9"/>
    <w:rPr>
      <w:rFonts w:ascii="Calibri" w:eastAsia="Calibri" w:hAnsi="Calibri" w:cs="Times New Roman"/>
      <w:lang w:eastAsia="pl-PL"/>
    </w:rPr>
  </w:style>
  <w:style w:type="character" w:styleId="Odwoanieprzypisudolnego">
    <w:name w:val="footnote reference"/>
    <w:basedOn w:val="Domylnaczcionkaakapitu"/>
    <w:semiHidden/>
    <w:rsid w:val="00310BE9"/>
    <w:rPr>
      <w:rFonts w:cs="Times New Roman"/>
      <w:vertAlign w:val="superscript"/>
    </w:rPr>
  </w:style>
  <w:style w:type="paragraph" w:styleId="HTML-wstpniesformatowany">
    <w:name w:val="HTML Preformatted"/>
    <w:basedOn w:val="Normalny"/>
    <w:link w:val="HTML-wstpniesformatowanyZnak"/>
    <w:uiPriority w:val="99"/>
    <w:rsid w:val="0031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10BE9"/>
    <w:rPr>
      <w:rFonts w:ascii="Courier New" w:eastAsia="Calibri" w:hAnsi="Courier New" w:cs="Courier New"/>
      <w:sz w:val="20"/>
      <w:szCs w:val="20"/>
      <w:lang w:eastAsia="pl-PL"/>
    </w:rPr>
  </w:style>
  <w:style w:type="character" w:styleId="Hipercze">
    <w:name w:val="Hyperlink"/>
    <w:basedOn w:val="Domylnaczcionkaakapitu"/>
    <w:rsid w:val="00310BE9"/>
    <w:rPr>
      <w:rFonts w:cs="Times New Roman"/>
      <w:color w:val="0000FF"/>
      <w:u w:val="single"/>
    </w:rPr>
  </w:style>
  <w:style w:type="paragraph" w:customStyle="1" w:styleId="References">
    <w:name w:val="References"/>
    <w:basedOn w:val="Normalny"/>
    <w:uiPriority w:val="99"/>
    <w:qFormat/>
    <w:rsid w:val="00310BE9"/>
    <w:pPr>
      <w:numPr>
        <w:numId w:val="5"/>
      </w:numPr>
      <w:autoSpaceDE w:val="0"/>
      <w:autoSpaceDN w:val="0"/>
      <w:spacing w:after="0" w:line="240" w:lineRule="auto"/>
      <w:jc w:val="both"/>
    </w:pPr>
    <w:rPr>
      <w:rFonts w:ascii="Times New Roman" w:hAnsi="Times New Roman"/>
      <w:sz w:val="16"/>
      <w:szCs w:val="16"/>
      <w:lang w:val="en-US" w:eastAsia="en-US"/>
    </w:rPr>
  </w:style>
  <w:style w:type="paragraph" w:customStyle="1" w:styleId="DOInumber">
    <w:name w:val="DOI number"/>
    <w:basedOn w:val="Normalny"/>
    <w:rsid w:val="00310BE9"/>
    <w:pPr>
      <w:suppressAutoHyphens/>
      <w:spacing w:before="80" w:after="0" w:line="240" w:lineRule="auto"/>
      <w:jc w:val="center"/>
    </w:pPr>
    <w:rPr>
      <w:rFonts w:ascii="Arial Narrow" w:eastAsia="Times New Roman" w:hAnsi="Arial Narrow"/>
      <w:sz w:val="18"/>
      <w:szCs w:val="18"/>
      <w:lang w:val="en-US"/>
    </w:rPr>
  </w:style>
  <w:style w:type="paragraph" w:customStyle="1" w:styleId="Nagwek1">
    <w:name w:val="Nagłówek1"/>
    <w:basedOn w:val="Normalny"/>
    <w:autoRedefine/>
    <w:rsid w:val="00310BE9"/>
    <w:pPr>
      <w:pBdr>
        <w:bottom w:val="single" w:sz="4" w:space="1" w:color="auto"/>
      </w:pBdr>
      <w:tabs>
        <w:tab w:val="center" w:pos="3969"/>
        <w:tab w:val="right" w:pos="7598"/>
      </w:tabs>
      <w:suppressAutoHyphens/>
      <w:spacing w:after="0" w:line="288" w:lineRule="auto"/>
      <w:jc w:val="center"/>
    </w:pPr>
    <w:rPr>
      <w:rFonts w:ascii="Times New Roman" w:eastAsia="Times New Roman" w:hAnsi="Times New Roman"/>
      <w:bCs/>
      <w:i/>
      <w:sz w:val="18"/>
      <w:szCs w:val="18"/>
      <w:lang w:val="en-US"/>
    </w:rPr>
  </w:style>
  <w:style w:type="paragraph" w:customStyle="1" w:styleId="PARA">
    <w:name w:val="PARA"/>
    <w:basedOn w:val="Normalny"/>
    <w:rsid w:val="00310BE9"/>
    <w:pPr>
      <w:suppressAutoHyphens/>
      <w:autoSpaceDE w:val="0"/>
      <w:autoSpaceDN w:val="0"/>
      <w:adjustRightInd w:val="0"/>
      <w:spacing w:after="0" w:line="240" w:lineRule="exact"/>
      <w:jc w:val="both"/>
    </w:pPr>
    <w:rPr>
      <w:rFonts w:ascii="Times New Roman" w:eastAsia="Times New Roman" w:hAnsi="Times New Roman" w:cs="TimesLTStd-Roman"/>
      <w:spacing w:val="-2"/>
      <w:sz w:val="20"/>
      <w:szCs w:val="20"/>
      <w:lang w:val="en-US" w:eastAsia="en-US"/>
    </w:rPr>
  </w:style>
  <w:style w:type="paragraph" w:customStyle="1" w:styleId="gmail-msoheader">
    <w:name w:val="gmail-msoheader"/>
    <w:basedOn w:val="Normalny"/>
    <w:rsid w:val="00310BE9"/>
    <w:pPr>
      <w:spacing w:before="100" w:beforeAutospacing="1" w:after="100" w:afterAutospacing="1" w:line="240" w:lineRule="auto"/>
    </w:pPr>
    <w:rPr>
      <w:rFonts w:ascii="Times New Roman" w:eastAsia="Times New Roman" w:hAnsi="Times New Roman"/>
      <w:sz w:val="24"/>
      <w:szCs w:val="24"/>
    </w:rPr>
  </w:style>
  <w:style w:type="paragraph" w:customStyle="1" w:styleId="gmail-akapitzlist1">
    <w:name w:val="gmail-akapitzlist1"/>
    <w:basedOn w:val="Normalny"/>
    <w:rsid w:val="00310BE9"/>
    <w:pPr>
      <w:spacing w:before="100" w:beforeAutospacing="1" w:after="100" w:afterAutospacing="1" w:line="240" w:lineRule="auto"/>
    </w:pPr>
    <w:rPr>
      <w:rFonts w:ascii="Times New Roman" w:eastAsia="Times New Roman" w:hAnsi="Times New Roman"/>
      <w:sz w:val="24"/>
      <w:szCs w:val="24"/>
    </w:rPr>
  </w:style>
  <w:style w:type="character" w:customStyle="1" w:styleId="gmail-y2iqfc">
    <w:name w:val="gmail-y2iqfc"/>
    <w:basedOn w:val="Domylnaczcionkaakapitu"/>
    <w:rsid w:val="00310BE9"/>
  </w:style>
  <w:style w:type="character" w:customStyle="1" w:styleId="gmail-msohyperlink">
    <w:name w:val="gmail-msohyperlink"/>
    <w:basedOn w:val="Domylnaczcionkaakapitu"/>
    <w:rsid w:val="00310BE9"/>
  </w:style>
  <w:style w:type="paragraph" w:customStyle="1" w:styleId="gmail-para">
    <w:name w:val="gmail-para"/>
    <w:basedOn w:val="Normalny"/>
    <w:rsid w:val="00310BE9"/>
    <w:pPr>
      <w:spacing w:before="100" w:beforeAutospacing="1" w:after="100" w:afterAutospacing="1" w:line="240" w:lineRule="auto"/>
    </w:pPr>
    <w:rPr>
      <w:rFonts w:ascii="Times New Roman" w:eastAsia="Times New Roman" w:hAnsi="Times New Roman"/>
      <w:sz w:val="24"/>
      <w:szCs w:val="24"/>
    </w:rPr>
  </w:style>
  <w:style w:type="paragraph" w:customStyle="1" w:styleId="gmail-msobodytext">
    <w:name w:val="gmail-msobodytext"/>
    <w:basedOn w:val="Normalny"/>
    <w:rsid w:val="00310BE9"/>
    <w:pPr>
      <w:spacing w:before="100" w:beforeAutospacing="1" w:after="100" w:afterAutospacing="1" w:line="240" w:lineRule="auto"/>
    </w:pPr>
    <w:rPr>
      <w:rFonts w:ascii="Times New Roman" w:eastAsia="Times New Roman" w:hAnsi="Times New Roman"/>
      <w:sz w:val="24"/>
      <w:szCs w:val="24"/>
    </w:rPr>
  </w:style>
  <w:style w:type="paragraph" w:customStyle="1" w:styleId="gmail-parabulletlist">
    <w:name w:val="gmail-parabulletlist"/>
    <w:basedOn w:val="Normalny"/>
    <w:rsid w:val="00310BE9"/>
    <w:pPr>
      <w:spacing w:before="100" w:beforeAutospacing="1" w:after="100" w:afterAutospacing="1" w:line="240" w:lineRule="auto"/>
    </w:pPr>
    <w:rPr>
      <w:rFonts w:ascii="Times New Roman" w:eastAsia="Times New Roman" w:hAnsi="Times New Roman"/>
      <w:sz w:val="24"/>
      <w:szCs w:val="24"/>
    </w:rPr>
  </w:style>
  <w:style w:type="character" w:customStyle="1" w:styleId="czeinternetowe">
    <w:name w:val="Łącze internetowe"/>
    <w:basedOn w:val="Domylnaczcionkaakapitu"/>
    <w:uiPriority w:val="99"/>
    <w:unhideWhenUsed/>
    <w:rsid w:val="00310BE9"/>
    <w:rPr>
      <w:color w:val="0000FF"/>
      <w:u w:val="single"/>
    </w:rPr>
  </w:style>
  <w:style w:type="paragraph" w:styleId="Stopka">
    <w:name w:val="footer"/>
    <w:basedOn w:val="Normalny"/>
    <w:link w:val="StopkaZnak"/>
    <w:uiPriority w:val="99"/>
    <w:unhideWhenUsed/>
    <w:rsid w:val="002E23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3F7"/>
    <w:rPr>
      <w:rFonts w:ascii="Calibri" w:eastAsia="Calibri" w:hAnsi="Calibri" w:cs="Times New Roman"/>
      <w:lang w:eastAsia="pl-PL"/>
    </w:rPr>
  </w:style>
  <w:style w:type="character" w:styleId="UyteHipercze">
    <w:name w:val="FollowedHyperlink"/>
    <w:basedOn w:val="Domylnaczcionkaakapitu"/>
    <w:uiPriority w:val="99"/>
    <w:semiHidden/>
    <w:unhideWhenUsed/>
    <w:rsid w:val="00335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torialsystem.com/ace/" TargetMode="External"/><Relationship Id="rId13" Type="http://schemas.openxmlformats.org/officeDocument/2006/relationships/oleObject" Target="embeddings/oleObject1.bin"/><Relationship Id="rId18" Type="http://schemas.openxmlformats.org/officeDocument/2006/relationships/hyperlink" Target="http://press-pubs.uchicago.edu/found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doi.org/10.1109/ICHR.2006.321337" TargetMode="External"/><Relationship Id="rId2" Type="http://schemas.openxmlformats.org/officeDocument/2006/relationships/numbering" Target="numbering.xml"/><Relationship Id="rId16" Type="http://schemas.openxmlformats.org/officeDocument/2006/relationships/hyperlink" Target="https://doi.org/10.1007/s11738-014-1691-9" TargetMode="External"/><Relationship Id="rId20" Type="http://schemas.openxmlformats.org/officeDocument/2006/relationships/hyperlink" Target="http://www.iceengg.edu/staf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www.mendeley.com/reference-management/reference-manager" TargetMode="External"/><Relationship Id="rId10" Type="http://schemas.openxmlformats.org/officeDocument/2006/relationships/hyperlink" Target="https://orcid.org/0000-0002-9079-593X" TargetMode="External"/><Relationship Id="rId19" Type="http://schemas.openxmlformats.org/officeDocument/2006/relationships/hyperlink" Target="http://www.flyingmachjourn/properties/fly.edu" TargetMode="External"/><Relationship Id="rId4" Type="http://schemas.openxmlformats.org/officeDocument/2006/relationships/settings" Target="settings.xml"/><Relationship Id="rId9" Type="http://schemas.openxmlformats.org/officeDocument/2006/relationships/hyperlink" Target="mailto:ace@il.pw.edu.pl" TargetMode="External"/><Relationship Id="rId14" Type="http://schemas.openxmlformats.org/officeDocument/2006/relationships/hyperlink" Target="https://doi.org/10.1037/a004025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ace@il.pw.edu.pl" TargetMode="External"/><Relationship Id="rId2" Type="http://schemas.openxmlformats.org/officeDocument/2006/relationships/hyperlink" Target="https://orcid.org/0000-0002-9079-593X" TargetMode="External"/><Relationship Id="rId1" Type="http://schemas.openxmlformats.org/officeDocument/2006/relationships/hyperlink" Target="mailto:ace@il.pw.edu.pl" TargetMode="External"/><Relationship Id="rId6" Type="http://schemas.openxmlformats.org/officeDocument/2006/relationships/hyperlink" Target="https://orcid.org/0000-0002-9079-593X" TargetMode="External"/><Relationship Id="rId5" Type="http://schemas.openxmlformats.org/officeDocument/2006/relationships/hyperlink" Target="mailto:ace@il.pw.edu.pl" TargetMode="External"/><Relationship Id="rId4" Type="http://schemas.openxmlformats.org/officeDocument/2006/relationships/hyperlink" Target="https://orcid.org/0000-0002-9079-593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765F8-9B4E-4847-A5CC-BFE28966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2068</Words>
  <Characters>12411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Orzeł</dc:creator>
  <cp:keywords/>
  <dc:description/>
  <cp:lastModifiedBy>Katarzyna Orzeł</cp:lastModifiedBy>
  <cp:revision>15</cp:revision>
  <cp:lastPrinted>2021-11-09T09:05:00Z</cp:lastPrinted>
  <dcterms:created xsi:type="dcterms:W3CDTF">2021-11-09T08:33:00Z</dcterms:created>
  <dcterms:modified xsi:type="dcterms:W3CDTF">2022-01-18T11:16:00Z</dcterms:modified>
</cp:coreProperties>
</file>